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14" w:rsidRDefault="00495414">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495414" w:rsidRDefault="00495414">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495414" w:rsidRDefault="00495414">
      <w:pPr>
        <w:widowControl w:val="0"/>
        <w:autoSpaceDE w:val="0"/>
        <w:autoSpaceDN w:val="0"/>
        <w:adjustRightInd w:val="0"/>
        <w:spacing w:after="0" w:line="240" w:lineRule="auto"/>
        <w:jc w:val="center"/>
        <w:rPr>
          <w:rFonts w:ascii="Calibri" w:hAnsi="Calibri" w:cs="Calibri"/>
          <w:b/>
          <w:bCs/>
        </w:rPr>
      </w:pPr>
    </w:p>
    <w:p w:rsidR="00495414" w:rsidRDefault="004954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95414" w:rsidRDefault="004954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2014 г. N 326</w:t>
      </w:r>
    </w:p>
    <w:p w:rsidR="00495414" w:rsidRDefault="00495414">
      <w:pPr>
        <w:widowControl w:val="0"/>
        <w:autoSpaceDE w:val="0"/>
        <w:autoSpaceDN w:val="0"/>
        <w:adjustRightInd w:val="0"/>
        <w:spacing w:after="0" w:line="240" w:lineRule="auto"/>
        <w:jc w:val="center"/>
        <w:rPr>
          <w:rFonts w:ascii="Calibri" w:hAnsi="Calibri" w:cs="Calibri"/>
          <w:b/>
          <w:bCs/>
        </w:rPr>
      </w:pPr>
    </w:p>
    <w:p w:rsidR="00495414" w:rsidRDefault="004954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w:t>
      </w:r>
    </w:p>
    <w:p w:rsidR="00495414" w:rsidRDefault="004954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"ОХРАНА ОКРУЖАЮЩЕЙ СРЕДЫ"</w:t>
      </w:r>
    </w:p>
    <w:p w:rsidR="00495414" w:rsidRDefault="004954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2012 - 2020 ГОДЫ</w:t>
      </w:r>
    </w:p>
    <w:p w:rsidR="00495414" w:rsidRDefault="00495414">
      <w:pPr>
        <w:widowControl w:val="0"/>
        <w:autoSpaceDE w:val="0"/>
        <w:autoSpaceDN w:val="0"/>
        <w:adjustRightInd w:val="0"/>
        <w:spacing w:after="0" w:line="240" w:lineRule="auto"/>
        <w:jc w:val="center"/>
        <w:rPr>
          <w:rFonts w:ascii="Calibri" w:hAnsi="Calibri" w:cs="Calibri"/>
        </w:rPr>
      </w:pP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30" w:history="1">
        <w:r>
          <w:rPr>
            <w:rFonts w:ascii="Calibri" w:hAnsi="Calibri" w:cs="Calibri"/>
            <w:color w:val="0000FF"/>
          </w:rPr>
          <w:t>программу</w:t>
        </w:r>
      </w:hyperlink>
      <w:r>
        <w:rPr>
          <w:rFonts w:ascii="Calibri" w:hAnsi="Calibri" w:cs="Calibri"/>
        </w:rPr>
        <w:t xml:space="preserve"> Российской Федерации "Охрана окружающей среды" на 2012 - 2020 годы.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природных ресурсов и экологии Российской Федерации: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разместить государственную </w:t>
      </w:r>
      <w:hyperlink w:anchor="Par30" w:history="1">
        <w:r>
          <w:rPr>
            <w:rFonts w:ascii="Calibri" w:hAnsi="Calibri" w:cs="Calibri"/>
            <w:color w:val="0000FF"/>
          </w:rPr>
          <w:t>программу</w:t>
        </w:r>
      </w:hyperlink>
      <w:r>
        <w:rPr>
          <w:rFonts w:ascii="Calibri" w:hAnsi="Calibri" w:cs="Calibri"/>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меры по реализации мероприятий указанной государственной </w:t>
      </w:r>
      <w:hyperlink w:anchor="Par30" w:history="1">
        <w:r>
          <w:rPr>
            <w:rFonts w:ascii="Calibri" w:hAnsi="Calibri" w:cs="Calibri"/>
            <w:color w:val="0000FF"/>
          </w:rPr>
          <w:t>программы</w:t>
        </w:r>
      </w:hyperlink>
      <w:r>
        <w:rPr>
          <w:rFonts w:ascii="Calibri" w:hAnsi="Calibri" w:cs="Calibri"/>
        </w:rPr>
        <w:t xml:space="preserve"> Российской Федерации.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27 декабря 2012 г. N 2552-р (Собрание законодательства Российской Федерации, 2013, N 1, ст. 71).</w:t>
      </w:r>
    </w:p>
    <w:p w:rsidR="00495414" w:rsidRDefault="00495414">
      <w:pPr>
        <w:widowControl w:val="0"/>
        <w:autoSpaceDE w:val="0"/>
        <w:autoSpaceDN w:val="0"/>
        <w:adjustRightInd w:val="0"/>
        <w:spacing w:after="0" w:line="240" w:lineRule="auto"/>
        <w:ind w:firstLine="540"/>
        <w:jc w:val="both"/>
        <w:rPr>
          <w:rFonts w:ascii="Calibri" w:hAnsi="Calibri" w:cs="Calibri"/>
        </w:rPr>
      </w:pP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95414" w:rsidRDefault="00495414">
      <w:pPr>
        <w:widowControl w:val="0"/>
        <w:autoSpaceDE w:val="0"/>
        <w:autoSpaceDN w:val="0"/>
        <w:adjustRightInd w:val="0"/>
        <w:spacing w:after="0" w:line="240" w:lineRule="auto"/>
        <w:ind w:firstLine="540"/>
        <w:jc w:val="both"/>
        <w:rPr>
          <w:rFonts w:ascii="Calibri" w:hAnsi="Calibri" w:cs="Calibri"/>
        </w:rPr>
      </w:pPr>
    </w:p>
    <w:p w:rsidR="00495414" w:rsidRDefault="00495414">
      <w:pPr>
        <w:widowControl w:val="0"/>
        <w:autoSpaceDE w:val="0"/>
        <w:autoSpaceDN w:val="0"/>
        <w:adjustRightInd w:val="0"/>
        <w:spacing w:after="0" w:line="240" w:lineRule="auto"/>
        <w:ind w:firstLine="540"/>
        <w:jc w:val="both"/>
        <w:rPr>
          <w:rFonts w:ascii="Calibri" w:hAnsi="Calibri" w:cs="Calibri"/>
        </w:rPr>
      </w:pPr>
    </w:p>
    <w:p w:rsidR="00495414" w:rsidRDefault="00495414">
      <w:pPr>
        <w:widowControl w:val="0"/>
        <w:autoSpaceDE w:val="0"/>
        <w:autoSpaceDN w:val="0"/>
        <w:adjustRightInd w:val="0"/>
        <w:spacing w:after="0" w:line="240" w:lineRule="auto"/>
        <w:ind w:firstLine="540"/>
        <w:jc w:val="both"/>
        <w:rPr>
          <w:rFonts w:ascii="Calibri" w:hAnsi="Calibri" w:cs="Calibri"/>
        </w:rPr>
      </w:pPr>
    </w:p>
    <w:p w:rsidR="00495414" w:rsidRDefault="00495414">
      <w:pPr>
        <w:widowControl w:val="0"/>
        <w:autoSpaceDE w:val="0"/>
        <w:autoSpaceDN w:val="0"/>
        <w:adjustRightInd w:val="0"/>
        <w:spacing w:after="0" w:line="240" w:lineRule="auto"/>
        <w:ind w:firstLine="540"/>
        <w:jc w:val="both"/>
        <w:rPr>
          <w:rFonts w:ascii="Calibri" w:hAnsi="Calibri" w:cs="Calibri"/>
        </w:rPr>
      </w:pPr>
    </w:p>
    <w:p w:rsidR="00495414" w:rsidRDefault="00495414">
      <w:pPr>
        <w:widowControl w:val="0"/>
        <w:autoSpaceDE w:val="0"/>
        <w:autoSpaceDN w:val="0"/>
        <w:adjustRightInd w:val="0"/>
        <w:spacing w:after="0" w:line="240" w:lineRule="auto"/>
        <w:ind w:firstLine="540"/>
        <w:jc w:val="both"/>
        <w:rPr>
          <w:rFonts w:ascii="Calibri" w:hAnsi="Calibri" w:cs="Calibri"/>
        </w:rPr>
      </w:pPr>
    </w:p>
    <w:p w:rsidR="00495414" w:rsidRDefault="00495414">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Утверждена</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2014 г. N 326</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ГОСУДАРСТВЕННАЯ ПРОГРАММА РОССИЙСКОЙ ФЕДЕРАЦИИ</w:t>
      </w:r>
    </w:p>
    <w:p w:rsidR="00495414" w:rsidRDefault="004954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"ОХРАНА ОКРУЖАЮЩЕЙ СРЕДЫ" НА 2012 - 2020 ГОДЫ</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outlineLvl w:val="1"/>
        <w:rPr>
          <w:rFonts w:ascii="Calibri" w:hAnsi="Calibri" w:cs="Calibri"/>
        </w:rPr>
      </w:pPr>
      <w:bookmarkStart w:id="4" w:name="Par33"/>
      <w:bookmarkEnd w:id="4"/>
      <w:r>
        <w:rPr>
          <w:rFonts w:ascii="Calibri" w:hAnsi="Calibri" w:cs="Calibri"/>
        </w:rPr>
        <w:t>ПАСПОРТ</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"Охрана окружающей среды" на 2012 - 2020 годы</w:t>
      </w:r>
    </w:p>
    <w:p w:rsidR="00495414" w:rsidRDefault="00495414">
      <w:pPr>
        <w:widowControl w:val="0"/>
        <w:autoSpaceDE w:val="0"/>
        <w:autoSpaceDN w:val="0"/>
        <w:adjustRightInd w:val="0"/>
        <w:spacing w:after="0" w:line="240" w:lineRule="auto"/>
        <w:jc w:val="center"/>
        <w:rPr>
          <w:rFonts w:ascii="Calibri" w:hAnsi="Calibri" w:cs="Calibri"/>
        </w:rPr>
        <w:sectPr w:rsidR="00495414" w:rsidSect="00E46E88">
          <w:pgSz w:w="11906" w:h="16838"/>
          <w:pgMar w:top="1134" w:right="850" w:bottom="1134" w:left="1701" w:header="708" w:footer="708" w:gutter="0"/>
          <w:cols w:space="708"/>
          <w:docGrid w:linePitch="360"/>
        </w:sectPr>
      </w:pPr>
    </w:p>
    <w:p w:rsidR="00495414" w:rsidRDefault="004954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88"/>
        <w:gridCol w:w="280"/>
        <w:gridCol w:w="8634"/>
      </w:tblGrid>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Российской Федерации</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торговли Российской Федерации, Министерство энергетики Российской Федерации, Министерство строительства и жилищно-коммунального хозяйства Российской Федерации, Министерство финансов Российской Федерации, Федеральная служба по надзору в сфере природопользования, Федеральная служба по гидрометеорологии и мониторингу окружающей среды, Федеральное агентство водных ресурсов, Федеральное агентство по рыболовству, Федеральное агентство по недропользованию, Федеральное космическое агентство</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Подпрограммы Программы, федеральные целевые 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hyperlink w:anchor="Par102" w:history="1">
              <w:r>
                <w:rPr>
                  <w:rFonts w:ascii="Calibri" w:hAnsi="Calibri" w:cs="Calibri"/>
                  <w:color w:val="0000FF"/>
                </w:rPr>
                <w:t>подпрограмма 1</w:t>
              </w:r>
            </w:hyperlink>
            <w:r>
              <w:rPr>
                <w:rFonts w:ascii="Calibri" w:hAnsi="Calibri" w:cs="Calibri"/>
              </w:rPr>
              <w:t xml:space="preserve"> "Регулирование качества окружающей среды";</w:t>
            </w:r>
          </w:p>
          <w:p w:rsidR="00495414" w:rsidRDefault="00495414">
            <w:pPr>
              <w:widowControl w:val="0"/>
              <w:autoSpaceDE w:val="0"/>
              <w:autoSpaceDN w:val="0"/>
              <w:adjustRightInd w:val="0"/>
              <w:spacing w:after="0" w:line="240" w:lineRule="auto"/>
              <w:rPr>
                <w:rFonts w:ascii="Calibri" w:hAnsi="Calibri" w:cs="Calibri"/>
              </w:rPr>
            </w:pPr>
            <w:hyperlink w:anchor="Par180" w:history="1">
              <w:r>
                <w:rPr>
                  <w:rFonts w:ascii="Calibri" w:hAnsi="Calibri" w:cs="Calibri"/>
                  <w:color w:val="0000FF"/>
                </w:rPr>
                <w:t>подпрограмма 2</w:t>
              </w:r>
            </w:hyperlink>
            <w:r>
              <w:rPr>
                <w:rFonts w:ascii="Calibri" w:hAnsi="Calibri" w:cs="Calibri"/>
              </w:rPr>
              <w:t xml:space="preserve"> "Биологическое разнообразие России";</w:t>
            </w:r>
          </w:p>
          <w:p w:rsidR="00495414" w:rsidRDefault="00495414">
            <w:pPr>
              <w:widowControl w:val="0"/>
              <w:autoSpaceDE w:val="0"/>
              <w:autoSpaceDN w:val="0"/>
              <w:adjustRightInd w:val="0"/>
              <w:spacing w:after="0" w:line="240" w:lineRule="auto"/>
              <w:rPr>
                <w:rFonts w:ascii="Calibri" w:hAnsi="Calibri" w:cs="Calibri"/>
              </w:rPr>
            </w:pPr>
            <w:hyperlink w:anchor="Par238" w:history="1">
              <w:r>
                <w:rPr>
                  <w:rFonts w:ascii="Calibri" w:hAnsi="Calibri" w:cs="Calibri"/>
                  <w:color w:val="0000FF"/>
                </w:rPr>
                <w:t>подпрограмма 3</w:t>
              </w:r>
            </w:hyperlink>
            <w:r>
              <w:rPr>
                <w:rFonts w:ascii="Calibri" w:hAnsi="Calibri" w:cs="Calibri"/>
              </w:rPr>
              <w:t xml:space="preserve"> "Гидрометеорология и мониторинг окружающей среды";</w:t>
            </w:r>
          </w:p>
          <w:p w:rsidR="00495414" w:rsidRDefault="00495414">
            <w:pPr>
              <w:widowControl w:val="0"/>
              <w:autoSpaceDE w:val="0"/>
              <w:autoSpaceDN w:val="0"/>
              <w:adjustRightInd w:val="0"/>
              <w:spacing w:after="0" w:line="240" w:lineRule="auto"/>
              <w:rPr>
                <w:rFonts w:ascii="Calibri" w:hAnsi="Calibri" w:cs="Calibri"/>
              </w:rPr>
            </w:pPr>
            <w:hyperlink w:anchor="Par310" w:history="1">
              <w:r>
                <w:rPr>
                  <w:rFonts w:ascii="Calibri" w:hAnsi="Calibri" w:cs="Calibri"/>
                  <w:color w:val="0000FF"/>
                </w:rPr>
                <w:t>подпрограмма 4</w:t>
              </w:r>
            </w:hyperlink>
            <w:r>
              <w:rPr>
                <w:rFonts w:ascii="Calibri" w:hAnsi="Calibri" w:cs="Calibri"/>
              </w:rPr>
              <w:t xml:space="preserve"> "Организация и обеспечение работ и научных исследований в Антарктике";</w:t>
            </w:r>
          </w:p>
          <w:p w:rsidR="00495414" w:rsidRDefault="00495414">
            <w:pPr>
              <w:widowControl w:val="0"/>
              <w:autoSpaceDE w:val="0"/>
              <w:autoSpaceDN w:val="0"/>
              <w:adjustRightInd w:val="0"/>
              <w:spacing w:after="0" w:line="240" w:lineRule="auto"/>
              <w:rPr>
                <w:rFonts w:ascii="Calibri" w:hAnsi="Calibri" w:cs="Calibri"/>
              </w:rPr>
            </w:pPr>
            <w:hyperlink w:anchor="Par36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Российской Федерации "Охрана окружающей среды" на 2012 - 2020 годы"; федеральная целевая программа "Охрана озера Байкал и социально-экономическое развитие Байкальской природной территории на 2012 - 2020 годы";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федеральная целевая программа "Создание и развитие системы мониторинга геофизической обстановки над территорией Российской Федерации на 2008 - 2015 годы" (совершенно секретно, приложение N 6)</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Цель 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экологической безопасности и сохранение природных систем</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снижение общей антропогенной нагрузки на окружающую среду на основе повышения экологической эффективности экономики;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сохранение и восстановление биологического разнообразия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системы гидрометеорологии и мониторинга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организация и обеспечение работ и научных исследований в Антарктике</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Целевые индикаторы и </w:t>
            </w:r>
            <w:r>
              <w:rPr>
                <w:rFonts w:ascii="Calibri" w:hAnsi="Calibri" w:cs="Calibri"/>
              </w:rPr>
              <w:lastRenderedPageBreak/>
              <w:t>показатели 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"Объем выбросов вредных (загрязняющих) веществ от стационарных </w:t>
            </w:r>
            <w:r>
              <w:rPr>
                <w:rFonts w:ascii="Calibri" w:hAnsi="Calibri" w:cs="Calibri"/>
              </w:rPr>
              <w:lastRenderedPageBreak/>
              <w:t>источников на единицу валового внутреннего продукта";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 "Количество городов с высоким и очень высоким уровнем загрязнения атмосферного воздуха";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 "Численность населения, проживающего в неблагоприятных экологических условиях (в городах с высоким и очень высоким уровнем загрязнения атмосферного воздуха (индекс загрязнения атмосферного воздуха более 7)";</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4 "Объем образованных отходов всех классов опасности на единицу валового внутреннего продукта";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 "Численность населения, проживающего на территориях с неблагополучной экологической ситуацией, подверженных негативному воздействию, связанному с прошлой хозяйственной и иной деятельностью";</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6 "Доля территории, занятой особо охраняемыми природными территориями федерального, регионального и местного значения, в процентах"</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2012 - 2020 годы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объем финансового обеспечения реализации Программы за счет средств федерального бюджета (без учета ресурсного обеспечения федеральной целевой программы "Создание и развитие системы мониторинга геофизической обстановки над территорией Российской Федерации на 2008 - 2015 годы" - 289023540,4 тыс. рублей, в том числе: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2012 год - 23018885,1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2013 год - 24765433,2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2014 год - 31736329,5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2015 год - 33499608,2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2016 год - 35054482,7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2017 год - 33867334,9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2018 год - 35118845,2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2019 год - 35798589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2020 год - 36164032,6 тыс. рублей</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качественном отношении: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создание эффективной системы государственного регулирования и управления в области охраны окружающей среды и обеспечения экологической безопасности;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стимулирование организаций, осуществляющих программы экологической модернизации производства и экологической реабилитации соответствующих территорий;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вредных (загрязняющих) веществ, размещения отходов; развитие рынка экологических товаров и услуг;</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городского населения;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сокращение региональных различий в сети особо охраняемых природных территорий, сохранение и восстановление численности популяций редких и находящихся под угрозой исчезновения объектов животного и растительного мира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защищенности жизненно важных интересов личности, общества и государства от воздействия опасных природных явлений, изменения климата (обеспечение гидрометеорологической безопасности);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потребностей населения, органов государственной власти, секторов экономики в гидрометеорологической и гелиогеофизической информации, а также в информации о состоянии окружающей среды, ее загрязнении;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получение новых научных знаний в области изменения климата, создающих основу для формирования государственной политики в сфере охраны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количественном отношении: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снижение объема выбросов вредных (загрязняющих) веществ от стационарных источников на единицу валового внутреннего продукта в 2,2 раза;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сокращение количества городов с высоким и очень высоким уровнем загрязнения атмосферного воздуха в 2,7 раза;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улучшение экологических условий для 36,1 млн. россиян, проживающих в настоящее время в городах с высоким и очень высоким уровнем загрязнения атмосферного воздуха (индекс загрязнения атмосферного воздуха более 7);</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снижение объема образованных отходов всех классов опасности на единицу валового внутреннего продукта в 1,6 раза;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улучшение экологических условий жизни для более чем 700 тыс. россиян, проживающих на территориях с неблагополучной экологической ситуацией, подверженных </w:t>
            </w:r>
            <w:r>
              <w:rPr>
                <w:rFonts w:ascii="Calibri" w:hAnsi="Calibri" w:cs="Calibri"/>
              </w:rPr>
              <w:lastRenderedPageBreak/>
              <w:t>негативному воздействию, связанному с прошлой хозяйственной и иной деятельностью;</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площади Российской Федерации, занятой особо охраняемыми природными территориями всех уровней, до 13,5 процента территории страны</w:t>
            </w:r>
          </w:p>
        </w:tc>
      </w:tr>
    </w:tbl>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outlineLvl w:val="1"/>
        <w:rPr>
          <w:rFonts w:ascii="Calibri" w:hAnsi="Calibri" w:cs="Calibri"/>
        </w:rPr>
      </w:pPr>
      <w:bookmarkStart w:id="5" w:name="Par102"/>
      <w:bookmarkEnd w:id="5"/>
      <w:r>
        <w:rPr>
          <w:rFonts w:ascii="Calibri" w:hAnsi="Calibri" w:cs="Calibri"/>
        </w:rPr>
        <w:t>ПАСПОРТ</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"Регулирование качества окружающей среды"</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 "Охрана</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окружающей среды" на 2012 - 2020 годы</w:t>
      </w:r>
    </w:p>
    <w:p w:rsidR="00495414" w:rsidRDefault="004954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8"/>
        <w:gridCol w:w="280"/>
        <w:gridCol w:w="8624"/>
      </w:tblGrid>
      <w:tr w:rsidR="00495414">
        <w:tc>
          <w:tcPr>
            <w:tcW w:w="249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Российской Федерации</w:t>
            </w:r>
          </w:p>
        </w:tc>
      </w:tr>
      <w:tr w:rsidR="00495414">
        <w:tc>
          <w:tcPr>
            <w:tcW w:w="249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Участники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торговли Российской Федерации, Министерство энергетики Российской Федерации, Министерство финансов Российской Федерации, Федеральная служба по надзору в сфере природопользования</w:t>
            </w:r>
          </w:p>
        </w:tc>
      </w:tr>
      <w:tr w:rsidR="00495414">
        <w:tc>
          <w:tcPr>
            <w:tcW w:w="249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Программно-целевые инструменты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495414">
        <w:tc>
          <w:tcPr>
            <w:tcW w:w="249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Цель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снижение общей антропогенной нагрузки на окружающую среду на основе повышения экологической эффективности экономики</w:t>
            </w:r>
          </w:p>
        </w:tc>
      </w:tr>
      <w:tr w:rsidR="00495414">
        <w:tc>
          <w:tcPr>
            <w:tcW w:w="249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Задачи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внедрение системы нормирования негативного воздействия на окружающую среду, основанной на принципах наилучших доступных технологий; снижение негативного воздействия на атмосферный воздух;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ликвидация прошлого экологического ущерба;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снижение негативного воздействия отходов производства и потребления на окружающую среду;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эффективного государственного экологического надзора за выполнением требований законодательства Российской Федерации, международных норм и правил в области природопользования и охраны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ограничение и предупреждение негативного воздействия на окружающую среду и </w:t>
            </w:r>
            <w:r>
              <w:rPr>
                <w:rFonts w:ascii="Calibri" w:hAnsi="Calibri" w:cs="Calibri"/>
              </w:rPr>
              <w:lastRenderedPageBreak/>
              <w:t>обеспечение эффективного функционирования системы государственной экологической экспертизы</w:t>
            </w:r>
          </w:p>
        </w:tc>
      </w:tr>
      <w:tr w:rsidR="00495414">
        <w:tc>
          <w:tcPr>
            <w:tcW w:w="249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 "Доля уловленных и обезвреженных загрязняющих атмосферный воздух веществ в общем количестве загрязняющих веществ, отходящих от стационарных источников";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 "Доля использованных и обезвреженных отходов производства и потребления в общем количестве образующихся отходов I - IV класса опасности";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1.3 "Доля устраненных нарушений из числа выявленных нарушений в сфере природопользования и охраны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1.4 "Инвестиции в основной капитал, направленные на охрану окружающей среды и рациональное использование природных ресурсов";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1.5 "Доля выбросов вредных (загрязняющих) веществ в атмосферный воздух сверх нормативов в общем объеме выбросов вредных (загрязняющих) веществ";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1.6 "Индекс удельных выбросов вредных (загрязняющих) веществ в атмосферный воздух от отраслей топливно-энергетического комплекса";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1.7 "Индекс удельных выбросов вредных (загрязняющих) веществ в атмосферный воздух в металлургии";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1.8 "Текущие затраты на охрану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1.9 "Доля выбросов вредных (загрязняющих) веществ в атмосферный воздух, приходящихся на хозяйствующие субъекты, подлежащие федеральному государственному экологическому надзору";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1.10 "Доля сбросов загрязненных сточных вод, приходящихся на крупнейших водопользователей, в общем объеме сбросов загрязненных сточных вод";</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1.11 "Снижение потребления озоноразрушающих веществ";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1.12 "Выбросы загрязняющих атмосферу веществ, отходящих от стационарных источников, по отношению к 2007 году";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1.13 "Выбросы вредных (загрязняющих) веществ в атмосферный воздух от автомобильного транспорта по отношению к 2007 году";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1.14 "Общая площадь земель, подверженных негативному воздействию накопленного экологического ущерба";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1.15 "Доля ликвидированных отходов и иных загрязнений на объектах накопленного экологического ущерба в общем объеме накопленных отходов";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1.16 "Доля использованных и обезвреженных твердых бытовых отходов в </w:t>
            </w:r>
            <w:r>
              <w:rPr>
                <w:rFonts w:ascii="Calibri" w:hAnsi="Calibri" w:cs="Calibri"/>
              </w:rPr>
              <w:lastRenderedPageBreak/>
              <w:t>общем объеме образованных твердых отходов";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показатели 1.17 - 1.21 "Объем образованных отходов I - IV класса опасности, в том числе по классам опасности";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показатели 1.22 - 1.26 "Объем образованных отходов I - IV класса опасности, которые не были обезврежены и использованы, в том числе по классам опасности";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1.27 "Доля водопользователей, снизивших массу вредных (загрязняющих) веществ в сточных водах, в общем количестве проверенных водопользователей";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1.28 "Доля хозяйствующих субъектов, снизивших массу вредных (загрязняющих) веществ, выбрасываемых в атмосферный воздух, в общем количестве проверенных хозяйствующих субъектов";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1.29 "Доля предприятий, осуществляющих хозяйственную деятельность, оказывающую негативное воздействие на окружающую среду, без получения разрешений, в общем количестве наблюдаемых предприятий";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1.30 "Доля заключений государственной экологической экспертизы, отмененных в судебном порядке, в общем количестве заключений государственной экологической экспертизы"</w:t>
            </w:r>
          </w:p>
        </w:tc>
      </w:tr>
      <w:tr w:rsidR="00495414">
        <w:tc>
          <w:tcPr>
            <w:tcW w:w="249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2012 - 2020 годы</w:t>
            </w:r>
          </w:p>
        </w:tc>
      </w:tr>
      <w:tr w:rsidR="00495414">
        <w:tc>
          <w:tcPr>
            <w:tcW w:w="249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объем финансового обеспечения реализации подпрограммы за счет средств федерального бюджета - 70863352,6 тыс. рублей, в том числе: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2012 год - 4498743,1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2013 год - 5836699,2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2014 год - 10726577,4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2015 год - 10273200,3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2016 год - 10281714,5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2017 год - 7357666,9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2018 год - 7 534 468,2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2019 год - 7509797,6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2020 год - 6844485,4 тыс. рублей</w:t>
            </w:r>
          </w:p>
        </w:tc>
      </w:tr>
      <w:tr w:rsidR="00495414">
        <w:tc>
          <w:tcPr>
            <w:tcW w:w="249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Ожидаемые результаты реализации </w:t>
            </w:r>
            <w:r>
              <w:rPr>
                <w:rFonts w:ascii="Calibri" w:hAnsi="Calibri" w:cs="Calibri"/>
              </w:rPr>
              <w:lastRenderedPageBreak/>
              <w:t>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улучшение состояния окружающей среды, снижение экологических рисков, обусловленных прошлой и текущей хозяйственной деятельностью;</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использование современной системы регулирования в области охраны окружающей среды, создающей условия для модернизации российской экономики;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снижение административных барьеров для организаций, оказывающих незначительное и умеренное воздействие на окружающую среду;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отмена мер государственного регулирования в сфере охраны окружающей среды в отношении объектов хозяйственной деятельности, оказывающих минимальное воздействие на окружающую среду;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сокращение заболеваемости населения, вызванной неблагоприятными экологическими условиями проживания, прежде всего уровнем загрязнения атмосферного воздуха в городах, а также воздействием факторов накопленного экологического ущерба, увеличение средней продолжительности жизни;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реабилитация территорий, загрязненных в результате прошлой хозяйственной деятельности;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развитие рынка экологических товаров и услуг, создание условий для формирования индустрии утилизации и вторичного использования отходов производства и потребления;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выполнение международных обязательств Российской Федерации в сфере снижения загрязнения атмосферного воздуха, охраны морской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 доли уловленных и обезвреженных загрязняющих атмосферный воздух веществ в общем количестве отходящих вредных (загрязняющих) веществ от стационарных источников до 77,4 процента;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 доли использованных и обезвреженных отходов производства и потребления в общем количестве образующихся отходов I - IV класса опасности в 2,2 раза по сравнению с 2007 годом;</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поддержание доли устраненных нарушений из числа выявленных нарушений по результатам государственного экологического надзора на уровне не ниже 70 процентов;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прирост инвестиций в основной капитал на охрану окружающей среды и рациональное использование природных ресурсов на 31,2 процента к уровню 2007 года (в сопоставимых ценах)</w:t>
            </w:r>
          </w:p>
        </w:tc>
      </w:tr>
    </w:tbl>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outlineLvl w:val="1"/>
        <w:rPr>
          <w:rFonts w:ascii="Calibri" w:hAnsi="Calibri" w:cs="Calibri"/>
        </w:rPr>
      </w:pPr>
      <w:bookmarkStart w:id="6" w:name="Par180"/>
      <w:bookmarkEnd w:id="6"/>
      <w:r>
        <w:rPr>
          <w:rFonts w:ascii="Calibri" w:hAnsi="Calibri" w:cs="Calibri"/>
        </w:rPr>
        <w:t>ПАСПОРТ</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"Биологическое разнообразие России"</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"Охрана окружающей среды" на 2012 - 2020 годы</w:t>
      </w:r>
    </w:p>
    <w:p w:rsidR="00495414" w:rsidRDefault="004954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88"/>
        <w:gridCol w:w="290"/>
        <w:gridCol w:w="8624"/>
      </w:tblGrid>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9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Российской Федерации</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Участник подпрограммы</w:t>
            </w:r>
          </w:p>
        </w:tc>
        <w:tc>
          <w:tcPr>
            <w:tcW w:w="29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природопользования</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9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29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сохранение и восстановление биологического разнообразия России</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9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нормативно-правового регулирования и научно-методического обеспечения в сфере сохранения биологического разнообразия;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разрешительной деятельности в области охраны и использования объектов животного мира (за исключением охотничьих ресурсов);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сохранение и развитие особо охраняемых природных территорий;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обеспечения охраны объектов животного мира (за исключением объектов охоты и водных биологических ресурсов)</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9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2.1 "Доля площади Российской Федерации, занятой особо охраняемыми природными территориями федерального значения";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2.2 "Доля площади Российской Федерации, занятой особо охраняемыми природными территориями регионального и местного значения";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2.3 "Индекс благополучия редких видов млекопитающих и птиц";</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2.4 "Доля субъектов Российской Федерации, имеющих красные книги субъектов Российской Федерации, изданные в установленном порядке, в общем количестве субъектов Российской Федерации";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2.5 "Доля выданных разрешений на воспроизводство объектов животного мира, занесенных в Красную книгу Российской Федерации, в общем количестве выданных разрешений";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2.6 "Индекс численности "модельных" видов животных";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2.7 "Доля видов млекопитающих, занесенных в Красную книгу Российской Федерации и обитающих на особо охраняемых природных территориях федерального </w:t>
            </w:r>
            <w:r>
              <w:rPr>
                <w:rFonts w:ascii="Calibri" w:hAnsi="Calibri" w:cs="Calibri"/>
              </w:rPr>
              <w:lastRenderedPageBreak/>
              <w:t>значения, в общем количестве видов млекопитающих, занесенных в Красную книгу Российской Федерации";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2.8 "Доля видов птиц, занесенных в Красную книгу Российской Федерации и обитающих на особо охраняемых природных территориях федерального значения, в общем количестве видов птиц, занесенных в Красную книгу Российской Федерации";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2.9 "Доля площади особо охраняемых природных территорий (государственные природные заповедники и национальные парки), пройденной огнем при пожарах антропогенного воздействия, в общей площади особо охраняемых природных территорий, затронутой пожарами";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2.10 "Индекс посещаемости национальных парков (к уровню 2010 года)";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2.11 "Доля устраненных уполномоченными органами исполнительной власти субъектов Российской Федерации в рамках исполнения переданных полномочий Российской Федерации нарушений в области охраны объектов животного мира, не отнесенных к охотничьим ресурсам"</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финансирования подпрограммы</w:t>
            </w:r>
          </w:p>
        </w:tc>
        <w:tc>
          <w:tcPr>
            <w:tcW w:w="29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объем финансового обеспечения реализации подпрограммы за счет средств федерального бюджета - 55625285 тыс. рублей, в том числе: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2012 год - 6233379,7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2013 год - 7198741,2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2014 год - 5975286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2015 год - 5891209,4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2016 год - 5730625,2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2017 год - 6030939,7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2018 год - 6254120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2019 год - 6034796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2020 год - 6276187,8 тыс. рублей</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9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2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 доли площади Российской Федерации, занятой особо охраняемыми природными территориями до 13,5 процента к 2020 году, в том числе особо охраняемыми территориями федерального значения - до 3 процентов;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положительная динамика состояния популяций редких и находящихся под угрозой исчезновения объектов животного и растительного мира;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потребностей населения в сфере доступа к уникальным природным комплексам, повышение уровня экологического сознания россиян;</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охраны природных комплексов и объектов, биологического и ландшафтного разнообразия на территории Российской Федерации;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сохранения объектов животного и растительного мира, занесенных в Красную книгу Российской Федерации;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принятия научно обоснованных решений в сфере сохранения биологического разнообразия и использования природных ресурсов;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международных обязательств Российской Федерации в части сохранения биологического разнообразия, редких и находящихся под угрозой исчезновения объектов животного и растительного мира на территории Российской Федерации, вытекающих из </w:t>
            </w:r>
            <w:hyperlink r:id="rId6" w:history="1">
              <w:r>
                <w:rPr>
                  <w:rFonts w:ascii="Calibri" w:hAnsi="Calibri" w:cs="Calibri"/>
                  <w:color w:val="0000FF"/>
                </w:rPr>
                <w:t>Конвенции</w:t>
              </w:r>
            </w:hyperlink>
            <w:r>
              <w:rPr>
                <w:rFonts w:ascii="Calibri" w:hAnsi="Calibri" w:cs="Calibri"/>
              </w:rPr>
              <w:t xml:space="preserve"> о биологическом разнообразии и иных международных соглашений</w:t>
            </w:r>
          </w:p>
        </w:tc>
      </w:tr>
    </w:tbl>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outlineLvl w:val="1"/>
        <w:rPr>
          <w:rFonts w:ascii="Calibri" w:hAnsi="Calibri" w:cs="Calibri"/>
        </w:rPr>
      </w:pPr>
      <w:bookmarkStart w:id="7" w:name="Par238"/>
      <w:bookmarkEnd w:id="7"/>
      <w:r>
        <w:rPr>
          <w:rFonts w:ascii="Calibri" w:hAnsi="Calibri" w:cs="Calibri"/>
        </w:rPr>
        <w:t>ПАСПОРТ</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"Гидрометеорология и мониторинг окружающей</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среды" государственной программы Российской Федерации</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"Охрана окружающей среды" на 2012 - 2020 годы</w:t>
      </w:r>
    </w:p>
    <w:p w:rsidR="00495414" w:rsidRDefault="004954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88"/>
        <w:gridCol w:w="280"/>
        <w:gridCol w:w="8634"/>
      </w:tblGrid>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Российской Федерации</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Участник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гидрометеорологии и мониторингу окружающей среды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защищенности жизненно важных интересов личности, общества и государства от воздействия опасных природных явлений и изменения климата;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потребностей государства и населения в гидрометеорологической, гелиогеофизической информации, информации о загрязнении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поддержка обеспечения экологической безопасности</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оправдываемости штормовых предупреждений и предупрежденности случаев с опасными природными (гидрометеорологическими и гелиогеофизическими) </w:t>
            </w:r>
            <w:r>
              <w:rPr>
                <w:rFonts w:ascii="Calibri" w:hAnsi="Calibri" w:cs="Calibri"/>
              </w:rPr>
              <w:lastRenderedPageBreak/>
              <w:t>явлениями;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активного воздействия на гидрометеорологические и геофизические процессы и явления;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информацией о фактическом и прогнозируемом состоянии окружающей среды, ее загрязнении;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 развития государственной наблюдательной сети, а также системы сбора, обработки и распространения гидрометеорологической, гелиогеофизической информации и информации о загрязнении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единой государственной системы информации об обстановке в Мировом океане в целях информационного обеспечения морской деятельности Российской Федерации;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международных обязательств Российской Федерации в области гидрометеорологии и смежных с ней областях;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модернизация и развитие государственной системы мониторинга окружающей среды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3.1 "Оправдываемость штормовых предупреждений об опасных природных (гидрометеорологических) явлениях";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3.2 "Оправдываемость краткосрочных, среднесрочных и долгосрочных прогнозов космической погоды";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3.3 "Количество внедренных методов, моделей, технологий, подтвержденных актами внедрения в области гидрометеорологии и мониторинга загрязнения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3.4 "Доля объектов экономики и социальной сферы, защищенных от снежных лавин, в общем количестве нуждающихся в защите объектов в лавиноопасных районах";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3.5 "Оправдываемость прогнозов лавинной опасности";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3.6 "Степень сокращения потерь от града на защищаемой территории";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3.7 "Оправдываемость суточных прогнозов погоды";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3.8 "Охват системой наблюдений за загрязнением атмосферного воздуха городов с численностью населения свыше 100 тыс. человек";</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3.9 "Увеличение числа пользователей информации Единого государственного фонда данных о состоянии окружающей среды, ее загрязнения по отношению к уровню 2008 года";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3.10 "Выполнение нормативных объемов измерений загрязнения атмосферного воздуха (в соответствии с международными требованиями измерений </w:t>
            </w:r>
            <w:r>
              <w:rPr>
                <w:rFonts w:ascii="Calibri" w:hAnsi="Calibri" w:cs="Calibri"/>
              </w:rPr>
              <w:lastRenderedPageBreak/>
              <w:t>загрязнения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3.11 "Изменение количества станций, включенных в международный информационный обмен, по отношению к 2005 году";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3.12 "Прирост нормативных объемов измерений загрязнения окружающей среды, ежегодно выполняемых государственной наблюдательной сетью";</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3.13 "Количество прошедших капитальный ремонт научно-исследовательских и экспедиционных судов";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3.14 "Количество морских экспедиций по осуществлению мониторинга состояния и загрязнения акваторий Мирового океана, арктических морей и районов освоения ресурсов континентального шельфа"</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2012 - 2020 годы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объем финансового обеспечения реализации подпрограммы за счет средств федерального бюджета - 93021478,6 тыс. рублей, в том числе: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2012 год - 8594931,9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2013 год - 8383579,3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2014 год - 9732879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2015 год - 11003737,3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2016 год - 11530880,6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2017 год - 10599444,8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2018 год - 11001438,1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2019 год - 10869895,8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2020 год - 11304691,8 тыс. рублей</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защищенности жизненно важных интересов личности, общества и государства от воздействия опасных природных явлений, изменения климата (обеспечение гидрометеорологической безопасности);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оправдываемости штормовых предупреждений об опасных природных явлениях до 90 - 92 процентов;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безопасности, регулярности и эффективности полетов гражданской авиации в метеорологическом отношении;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потребностей населения, органов государственной власти, секторов </w:t>
            </w:r>
            <w:r>
              <w:rPr>
                <w:rFonts w:ascii="Calibri" w:hAnsi="Calibri" w:cs="Calibri"/>
              </w:rPr>
              <w:lastRenderedPageBreak/>
              <w:t>экономики в гидрометеорологической и гелиогеофизической информации, а также в информации о состоянии окружающей среды, ее загрязнении;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оправдываемости суточных прогнозов погоды по субъектам Российской Федерации до 93 - 95 процентов;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увеличение охвата системой наблюдений за загрязнением атмосферного воздуха городов с численностью населения свыше 100 тыс. человек;</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осуществление наблюдений за качеством поверхностных вод на всех наиболее важных в природоохранном, рыбохозяйственном и рекреационном отношении поверхностных водных объектах и их частях;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потребностей в различных видах морской деятельности Российской Федерации (мореплавания по Северному морскому пути, рыболовства, морского флота и обороны страны) данными комплексных исследований морской среды, океанов и морей;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геополитических интересов Российской Федерации в высокоширотной Арктике;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поддержка функциональных и региональных направлений морской деятельности в Российской Федерации</w:t>
            </w:r>
          </w:p>
        </w:tc>
      </w:tr>
    </w:tbl>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outlineLvl w:val="1"/>
        <w:rPr>
          <w:rFonts w:ascii="Calibri" w:hAnsi="Calibri" w:cs="Calibri"/>
        </w:rPr>
      </w:pPr>
      <w:bookmarkStart w:id="8" w:name="Par310"/>
      <w:bookmarkEnd w:id="8"/>
      <w:r>
        <w:rPr>
          <w:rFonts w:ascii="Calibri" w:hAnsi="Calibri" w:cs="Calibri"/>
        </w:rPr>
        <w:t>ПАСПОРТ</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4 "Организация и обеспечение работ и научных</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исследований в Антарктике" государственной программы</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"Охрана окружающей среды"</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на 2012 - 2020 годы</w:t>
      </w:r>
    </w:p>
    <w:p w:rsidR="00495414" w:rsidRDefault="004954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88"/>
        <w:gridCol w:w="280"/>
        <w:gridCol w:w="8634"/>
      </w:tblGrid>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России</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Участник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гидрометеорологии и мониторингу окружающей среды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организация и обеспечение работ и научных исследований в Антарктике</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модернизация и реорганизация экспедиционной инфраструктуры Российской Федерации в Антарктике;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оценка роли и места Антарктики в глобальных климатических изменениях;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развитие комплексных научных исследований в Антарктике;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требований </w:t>
            </w:r>
            <w:hyperlink r:id="rId7" w:history="1">
              <w:r>
                <w:rPr>
                  <w:rFonts w:ascii="Calibri" w:hAnsi="Calibri" w:cs="Calibri"/>
                  <w:color w:val="0000FF"/>
                </w:rPr>
                <w:t>Протокола</w:t>
              </w:r>
            </w:hyperlink>
            <w:r>
              <w:rPr>
                <w:rFonts w:ascii="Calibri" w:hAnsi="Calibri" w:cs="Calibri"/>
              </w:rPr>
              <w:t xml:space="preserve"> по охране окружающей среды к Договору об Антарктике;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содействие сохранению и развитию системы Договора об Антарктике</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4.1 "Число программ (пунктов) мониторинга за состоянием окружающей среды Антарктики, реализуемых на постоянно действующих антарктических станциях";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4.2 "Количество полевых научных проектов в программе работ очередной Российской антарктической экспедиции";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4.3 "Количество вывезенных за пределы района действия Договора об Антарктике отходов прошлой и текущей деятельности"</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2012 - 2020 годы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объем финансового обеспечения реализации подпрограммы за счет средств федерального бюджета - 11687714 тыс. рублей, в том числе: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2012 год - 1805083,7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2013 год - 1318520,7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2014 год - 1153321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2015 год - 1186397,4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2016 год - 1186397,4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2017 год - 1186397,4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2018 год - 1233853,3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2019 год - 1283207,4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2020 год - 1334535,7 тыс. рублей</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национальных интересов Российской Федерации в Антарктике в соответствии с нормами и принципами международного права, основными направлениями внешней и внутренней политики Российской Федерации за счет: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укрепления и развития существующей системы Договора об Антарктике;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развития комплексных научных исследований Антарктики, в особенности выполнения </w:t>
            </w:r>
            <w:r>
              <w:rPr>
                <w:rFonts w:ascii="Calibri" w:hAnsi="Calibri" w:cs="Calibri"/>
              </w:rPr>
              <w:lastRenderedPageBreak/>
              <w:t>исследований и работ по определению роли и места Антарктики в глобальных климатических изменениях;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выполнения международных обязательств Российской Федерации в части охраны окружающей среды Антарктики;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эксплуатации наземной инфраструктуры в антарктическом регионе в целях осуществления российских программ, связанных с исследованиями космического пространства;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использования существующей базовой российской инфраструктуры;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расширения и модернизации транспортной схемы функционирования Российской антарктической экспедиции, ввода в эксплуатацию нового научно-исследовательского судна "Академик Трешников";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модернизации и обновления приборного парка для научных исследований в Антарктике;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расширения научных коллективов, увеличения числа научно-исследовательских учреждений, привлекаемых к антарктическим исследованиям, расширения тематики исследований, привлечения молодых ученых;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обеспечения участия России в международном сотрудничестве в Антарктике в двусторонних и многосторонних международных программах</w:t>
            </w:r>
          </w:p>
        </w:tc>
      </w:tr>
    </w:tbl>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outlineLvl w:val="1"/>
        <w:rPr>
          <w:rFonts w:ascii="Calibri" w:hAnsi="Calibri" w:cs="Calibri"/>
        </w:rPr>
      </w:pPr>
      <w:bookmarkStart w:id="9" w:name="Par368"/>
      <w:bookmarkEnd w:id="9"/>
      <w:r>
        <w:rPr>
          <w:rFonts w:ascii="Calibri" w:hAnsi="Calibri" w:cs="Calibri"/>
        </w:rPr>
        <w:t>ПАСПОРТ</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5 "Обеспечение реализации государственной</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"Охрана окружающей среды"</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на 2012 - 2020 годы"</w:t>
      </w:r>
    </w:p>
    <w:p w:rsidR="00495414" w:rsidRDefault="004954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88"/>
        <w:gridCol w:w="280"/>
        <w:gridCol w:w="8634"/>
      </w:tblGrid>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Российской Федерации</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природопользования, Федеральная служба по гидрометеорологии и мониторингу окружающей среды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эффективной деятельности органов государственной власти в сфере охраны окружающей среды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оказания государственных услуг и исполнения государственных функций в сфере охраны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эффективного управления государственными финансами в сфере охраны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эффективного управления кадровыми ресурсами в сфере реализации государственной программы;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материально-технического обеспечения;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информационное обеспечение реализации Программы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5.1 "Доля государственных услуг в сфере охраны окружающей среды и государственных функций по контролю (надзору) в сфере природопользования, по которым утверждены административные регламенты их оказания, в общем количестве таких государственных услуг (государственных функций), оказываемых (исполняемых) Федеральной службой по надзору в сфере природопользования и Федеральной службой по гидрометеорологии и мониторингу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5.2 "Качество финансового менеджмента главных администраторов бюджетных средств, участвующих в реализации Программы (Федеральная служба по надзору в сфере природопользования, Федеральная служба по гидрометеорологии и мониторингу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5.3 "Доля государственных служащих Федеральной службы по гидрометеорологии и мониторингу окружающей среды и Федеральной службы по надзору в сфере природопользования, прошедших повышение квалификации в течение последних 3 лет";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5.4 "Укомплектованность должностей государственной Федеральной службе по надзору в сфере природопользования";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5.5 "Укомплектованность должностей государственной службы в Федеральной службе по гидрометеорологии и мониторингу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5.6 "Количество источников информации, входящих в состав системы обеспечения оперативной информацией руководства Министерства природных ресурсов и экологии Российской Федерации для поддержки принятия управленческих решений в установленных сферах деятельности на базе ситуационного центра Министерства </w:t>
            </w:r>
            <w:r>
              <w:rPr>
                <w:rFonts w:ascii="Calibri" w:hAnsi="Calibri" w:cs="Calibri"/>
              </w:rPr>
              <w:lastRenderedPageBreak/>
              <w:t>природных ресурсов и экологии Российской Федерации";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5.7 "Индекс потребления энергоресурсов центральными аппаратами и территориальными органами Федеральной службы по гидрометеорологии и мониторингу окружающей среды и Федеральной службы по надзору в сфере природопользования";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5.8 "Количество распространяемых изданий по вопросам охраны окружающей среды к уровню 2009 года"</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2012 - 2020 годы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объем финансового обеспечения реализации подпрограммы за счет средств федерального бюджета - 9523887,2 тыс. рублей, в том числе: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2012 год - 886746,7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2013 год - 1035012,8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2014 год - 1198075,3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2015 год - 1013835,6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2016 год - 1018541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2017 год - 1029486,1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2018 год - 1070665,6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2019 год - 1113492,2 тыс.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 2020 год - 1158031,9 тыс. рублей</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8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3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достижения целей Программы и входящих в ее состав подпрограмм;</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и доступности государственных услуг в сфере охраны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исполнения государственных функций в сфере охраны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бюджетных расходов в природоохранной сфере;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активного участия Российской Федерации в выработке и реализации международной политики в сфере охраны окружающей среды</w:t>
            </w:r>
          </w:p>
        </w:tc>
      </w:tr>
    </w:tbl>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outlineLvl w:val="1"/>
        <w:rPr>
          <w:rFonts w:ascii="Calibri" w:hAnsi="Calibri" w:cs="Calibri"/>
        </w:rPr>
      </w:pPr>
      <w:bookmarkStart w:id="10" w:name="Par425"/>
      <w:bookmarkEnd w:id="10"/>
      <w:r>
        <w:rPr>
          <w:rFonts w:ascii="Calibri" w:hAnsi="Calibri" w:cs="Calibri"/>
        </w:rPr>
        <w:t>ПАСПОРТ</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федеральной целевой программы "Охрана озера Байкал</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и социально-экономическое развитие Байкальской</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природной территории на 2012 - 2020 годы"</w:t>
      </w:r>
    </w:p>
    <w:p w:rsidR="00495414" w:rsidRDefault="004954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88"/>
        <w:gridCol w:w="274"/>
        <w:gridCol w:w="8640"/>
      </w:tblGrid>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8" w:history="1">
              <w:r>
                <w:rPr>
                  <w:rFonts w:ascii="Calibri" w:hAnsi="Calibri" w:cs="Calibri"/>
                  <w:color w:val="0000FF"/>
                </w:rPr>
                <w:t>программа</w:t>
              </w:r>
            </w:hyperlink>
            <w:r>
              <w:rPr>
                <w:rFonts w:ascii="Calibri" w:hAnsi="Calibri" w:cs="Calibri"/>
              </w:rPr>
              <w:t xml:space="preserve"> "Охрана озера Байкал и социально-экономическое развитие Байкальской природной территории на 2012 - 2020 годы"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Программы</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hyperlink r:id="rId9"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20 июля 2011 г. N 1274-р</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Дата утверждения Программы</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августа 2012 г. N 847</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Программы</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Российской Федерации, Министерство строительства и жилищно-коммунального хозяйства Российской Федерации, Федеральное агентство по недропользованию, Федеральное агентство водных ресурсов, Федеральное агентство по рыболовству, Федеральная служба по надзору в сфере природопользования, Федеральная служба по гидрометеорологии и мониторингу окружающей среды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заказчик-координатор Программы</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Российской Федерации</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Основной разработчик Программы</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Российской Федерации</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Цели Программы</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охрана озера Байкал и защита Байкальской природной территории от негативного воздействия антропогенных, техногенных и природных факторов</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сокращение сбросов загрязняющих веществ в водные объекты Байкальской природной территории;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снижение уровня загрязненности отходами Байкальской природной территории, в том числе обеспечение восстановления территорий, подвергшихся высокому и экстремально </w:t>
            </w:r>
            <w:r>
              <w:rPr>
                <w:rFonts w:ascii="Calibri" w:hAnsi="Calibri" w:cs="Calibri"/>
              </w:rPr>
              <w:lastRenderedPageBreak/>
              <w:t>высокому загрязнению;</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использования рекреационного потенциала особо охраняемых природных территорий;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сохранение и воспроизводство биологических ресурсов Байкальской природной территории;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развитие государственного экологического мониторинга уникальной экологической системы озера Байкал;</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защиты берегов озера Байкал, рек и иных водоемов Байкальской природной территории</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Важнейшие целевые индикаторы и показатели Программы</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сокращение объемов сбросов загрязненных сточных вод в водные объекты Байкальской природной территории (процентов);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снижение общей площади территории Байкальской природной территории, подвергшейся высокому и экстремально высокому загрязнению (процентов);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сокращение объемов непереработанных и не размещенных на полигонах отходов (процентов);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отношение количества посещений особо охраняемых природных территорий к их рекреационной емкости (процентов);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отношение площади особо охраняемых природных территорий, пройденной пожарами, к количеству пожаров (гектаров);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доля видов растений и животных, занесенных в Красную книгу Российской Федерации и сохраняемых на особо охраняемых природных территориях, в общем количестве видов растений и животных, в Красной книге Российской Федерации (процентов);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изменение запасов ценных видов рыб в озере Байкал (процентов);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охват Байкальской природной территории государственным экологическим 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 (процентов);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доля протяженности построенных сооружений инженерной защиты в общей протяженности берегов, нуждающихся в строительстве таких сооружений (процентов)</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Программы</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2012 - 2020 годы: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I этап - 2012 - 2015 годы;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II этап - 2016 - 2020 годы</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Объемы и источники финансирования</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Программы на 2012 - 2020 годы в ценах соответствующих лет составляет 58158,5 млн. рублей, в том числе: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 счет средств федерального бюджета - 48301,8 млн. рублей (83,2 процента),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из них: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- 33458,1 млн.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научно-исследовательские работы - 463,3 млн.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прочие нужды - 14380,4 млн. рублей;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консолидированных бюджетов субъектов Российской Федерации - 8374,9 млн. рублей (14,4 процента);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внебюджетных источников - 1402,5 млн. рублей (2,4 процента)</w:t>
            </w:r>
          </w:p>
        </w:tc>
      </w:tr>
      <w:tr w:rsidR="00495414">
        <w:tc>
          <w:tcPr>
            <w:tcW w:w="248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 и показатели социально- экономической эффективности</w:t>
            </w:r>
          </w:p>
        </w:tc>
        <w:tc>
          <w:tcPr>
            <w:tcW w:w="27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существенное сокращение поступления в акваторию озера Байкал загрязненных сточных вод - до 68,4 процента к 2020 году по сравнению с 2010 годом;</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реабилитация 80 процентов Байкальской природной территории, подвергшейся высокому и экстремально высокому загрязнению;</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решение проблемы нерегулируемого накопления отходов - до 80 процентов отходов к 2020 году будет перерабатываться и размещаться на оборудованных полигонах;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вклада системы особо охраняемых природных территорий в сохранение природного потенциала Байкальской природной территории и оптимизация рекреационной нагрузки на природные системы;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противопожарных мероприятий на Байкальской природной территории;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сохранение доли видов растений и животных, занесенных в Красную книгу Российской Федерации и сохраняемых на особо охраняемых природных территориях Байкальской природной территории, в общем количестве видов растений и животных в Красной книге Российской Федерации на уровне 13,6 процента;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увеличение запасов ценных видов рыб в озере Байкал на 43,6 процента;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защиты территории и населения от чрезвычайных ситуаций;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государственного экологического мониторинга, обеспечивающего высокую достоверность, оперативность и полноту сведений</w:t>
            </w:r>
          </w:p>
        </w:tc>
      </w:tr>
    </w:tbl>
    <w:p w:rsidR="00495414" w:rsidRDefault="00495414">
      <w:pPr>
        <w:widowControl w:val="0"/>
        <w:autoSpaceDE w:val="0"/>
        <w:autoSpaceDN w:val="0"/>
        <w:adjustRightInd w:val="0"/>
        <w:spacing w:after="0" w:line="240" w:lineRule="auto"/>
        <w:jc w:val="both"/>
        <w:rPr>
          <w:rFonts w:ascii="Calibri" w:hAnsi="Calibri" w:cs="Calibri"/>
        </w:rPr>
        <w:sectPr w:rsidR="00495414">
          <w:pgSz w:w="16838" w:h="11905" w:orient="landscape"/>
          <w:pgMar w:top="1701" w:right="1134" w:bottom="850" w:left="1134" w:header="720" w:footer="720" w:gutter="0"/>
          <w:cols w:space="720"/>
          <w:noEndnote/>
        </w:sect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outlineLvl w:val="1"/>
        <w:rPr>
          <w:rFonts w:ascii="Calibri" w:hAnsi="Calibri" w:cs="Calibri"/>
        </w:rPr>
      </w:pPr>
      <w:bookmarkStart w:id="11" w:name="Par497"/>
      <w:bookmarkEnd w:id="11"/>
      <w:r>
        <w:rPr>
          <w:rFonts w:ascii="Calibri" w:hAnsi="Calibri" w:cs="Calibri"/>
        </w:rPr>
        <w:t>I. Приоритеты и цели государственной политики,</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направленные на реализацию Программы, в том числе общие</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политике субъектов Российской Федерации</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приоритетов государственной программы Российской Федерации "Охрана окружающей среды" на 2012 - 2020 годы (далее - Программа) определен </w:t>
      </w:r>
      <w:hyperlink r:id="rId11" w:history="1">
        <w:r>
          <w:rPr>
            <w:rFonts w:ascii="Calibri" w:hAnsi="Calibri" w:cs="Calibri"/>
            <w:color w:val="0000FF"/>
          </w:rPr>
          <w:t>Основами</w:t>
        </w:r>
      </w:hyperlink>
      <w:r>
        <w:rPr>
          <w:rFonts w:ascii="Calibri" w:hAnsi="Calibri" w:cs="Calibri"/>
        </w:rPr>
        <w:t xml:space="preserve">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 </w:t>
      </w:r>
      <w:hyperlink r:id="rId12" w:history="1">
        <w:r>
          <w:rPr>
            <w:rFonts w:ascii="Calibri" w:hAnsi="Calibri" w:cs="Calibri"/>
            <w:color w:val="0000FF"/>
          </w:rPr>
          <w:t>Стратегией</w:t>
        </w:r>
      </w:hyperlink>
      <w:r>
        <w:rPr>
          <w:rFonts w:ascii="Calibri" w:hAnsi="Calibri" w:cs="Calibri"/>
        </w:rPr>
        <w:t xml:space="preserve"> национальной безопасности Российской Федерации до 2020 года, утвержденной Указом Президента Российской Федерации от 12 мая 2009 г. N 537, </w:t>
      </w:r>
      <w:hyperlink r:id="rId13" w:history="1">
        <w:r>
          <w:rPr>
            <w:rFonts w:ascii="Calibri" w:hAnsi="Calibri" w:cs="Calibri"/>
            <w:color w:val="0000FF"/>
          </w:rPr>
          <w:t>Климатической доктриной</w:t>
        </w:r>
      </w:hyperlink>
      <w:r>
        <w:rPr>
          <w:rFonts w:ascii="Calibri" w:hAnsi="Calibri" w:cs="Calibri"/>
        </w:rPr>
        <w:t xml:space="preserve"> Российской Федерации, утвержденной распоряжением Президента Российской Федерации от 17 декабря 2009 г. N 861-рп, </w:t>
      </w:r>
      <w:hyperlink r:id="rId14" w:history="1">
        <w:r>
          <w:rPr>
            <w:rFonts w:ascii="Calibri" w:hAnsi="Calibri" w:cs="Calibri"/>
            <w:color w:val="0000FF"/>
          </w:rPr>
          <w:t>Стратегией</w:t>
        </w:r>
      </w:hyperlink>
      <w:r>
        <w:rPr>
          <w:rFonts w:ascii="Calibri" w:hAnsi="Calibri" w:cs="Calibri"/>
        </w:rPr>
        <w:t xml:space="preserve"> деятельности в области гидрометеорологии и смежных с ней областях на период до 2030 года (с учетом аспектов изменения климата), утвержденной распоряжением Правительства Российской Федерации от 3 сентября 2010 г. N 1458-р, </w:t>
      </w:r>
      <w:hyperlink r:id="rId15" w:history="1">
        <w:r>
          <w:rPr>
            <w:rFonts w:ascii="Calibri" w:hAnsi="Calibri" w:cs="Calibri"/>
            <w:color w:val="0000FF"/>
          </w:rPr>
          <w:t>Стратегией</w:t>
        </w:r>
      </w:hyperlink>
      <w:r>
        <w:rPr>
          <w:rFonts w:ascii="Calibri" w:hAnsi="Calibri" w:cs="Calibri"/>
        </w:rPr>
        <w:t xml:space="preserve"> развития деятельности Российской Федерации в Антарктике на период до 2020 года и на более отдаленную перспективу, утвержденной распоряжением Правительства Российской Федерации от 30 октября 2010 г. N 1926-р, </w:t>
      </w:r>
      <w:hyperlink r:id="rId16" w:history="1">
        <w:r>
          <w:rPr>
            <w:rFonts w:ascii="Calibri" w:hAnsi="Calibri" w:cs="Calibri"/>
            <w:color w:val="0000FF"/>
          </w:rPr>
          <w:t>Концепцией</w:t>
        </w:r>
      </w:hyperlink>
      <w:r>
        <w:rPr>
          <w:rFonts w:ascii="Calibri" w:hAnsi="Calibri" w:cs="Calibri"/>
        </w:rPr>
        <w:t xml:space="preserve"> развития системы особо охраняемых природных территорий федерального значения на период до 2020 года, утвержденной распоряжением Правительства Российской Федерации от 22 декабря 2011 г. N 2322-р, </w:t>
      </w:r>
      <w:hyperlink r:id="rId17" w:history="1">
        <w:r>
          <w:rPr>
            <w:rFonts w:ascii="Calibri" w:hAnsi="Calibri" w:cs="Calibri"/>
            <w:color w:val="0000FF"/>
          </w:rPr>
          <w:t>Стратегией</w:t>
        </w:r>
      </w:hyperlink>
      <w:r>
        <w:rPr>
          <w:rFonts w:ascii="Calibri" w:hAnsi="Calibri" w:cs="Calibri"/>
        </w:rPr>
        <w:t xml:space="preserve"> развития морской деятельности Российской Федерации до 2030 года, утвержденной распоряжением Правительства Российской Федерации от 8 декабря 2010 г. N 2205-р, Комплексной </w:t>
      </w:r>
      <w:hyperlink r:id="rId18" w:history="1">
        <w:r>
          <w:rPr>
            <w:rFonts w:ascii="Calibri" w:hAnsi="Calibri" w:cs="Calibri"/>
            <w:color w:val="0000FF"/>
          </w:rPr>
          <w:t>программой</w:t>
        </w:r>
      </w:hyperlink>
      <w:r>
        <w:rPr>
          <w:rFonts w:ascii="Calibri" w:hAnsi="Calibri" w:cs="Calibri"/>
        </w:rPr>
        <w:t xml:space="preserve"> развития биотехнологий в Российской Федерации на период до 2020 года, утвержденной Председателем Правительства Российской Федерации В.В. Путиным 24 апреля 2012 г. N 1853п-П8, </w:t>
      </w:r>
      <w:hyperlink r:id="rId19" w:history="1">
        <w:r>
          <w:rPr>
            <w:rFonts w:ascii="Calibri" w:hAnsi="Calibri" w:cs="Calibri"/>
            <w:color w:val="0000FF"/>
          </w:rPr>
          <w:t>Стратегией</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w:t>
      </w:r>
      <w:hyperlink r:id="rId20" w:history="1">
        <w:r>
          <w:rPr>
            <w:rFonts w:ascii="Calibri" w:hAnsi="Calibri" w:cs="Calibri"/>
            <w:color w:val="0000FF"/>
          </w:rPr>
          <w:t>Основными</w:t>
        </w:r>
      </w:hyperlink>
      <w:r>
        <w:rPr>
          <w:rFonts w:ascii="Calibri" w:hAnsi="Calibri" w:cs="Calibri"/>
        </w:rPr>
        <w:t xml:space="preserve"> направлениями деятельности Правительства Российской Федерации до 2018 года, утвержденными Председателем Правительства Российской Федерации Д.А. Медведевым 31 января 2013 г.</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 w:history="1">
        <w:r>
          <w:rPr>
            <w:rFonts w:ascii="Calibri" w:hAnsi="Calibri" w:cs="Calibri"/>
            <w:color w:val="0000FF"/>
          </w:rPr>
          <w:t>Основами</w:t>
        </w:r>
      </w:hyperlink>
      <w:r>
        <w:rPr>
          <w:rFonts w:ascii="Calibri" w:hAnsi="Calibri" w:cs="Calibri"/>
        </w:rPr>
        <w:t xml:space="preserve"> государственной политики в области экологического развития Российской Федерации на период до 2030 года 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2" w:history="1">
        <w:r>
          <w:rPr>
            <w:rFonts w:ascii="Calibri" w:hAnsi="Calibri" w:cs="Calibri"/>
            <w:color w:val="0000FF"/>
          </w:rPr>
          <w:t>Стратегией</w:t>
        </w:r>
      </w:hyperlink>
      <w:r>
        <w:rPr>
          <w:rFonts w:ascii="Calibri" w:hAnsi="Calibri" w:cs="Calibri"/>
        </w:rPr>
        <w:t xml:space="preserve"> национальной безопасности Российской Федерации до 2020 года целями обеспечения экологической безопасности и рационального природопользования являются:</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окружающей природной среды и обеспечение ее защиты;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23" w:history="1">
        <w:r>
          <w:rPr>
            <w:rFonts w:ascii="Calibri" w:hAnsi="Calibri" w:cs="Calibri"/>
            <w:color w:val="0000FF"/>
          </w:rPr>
          <w:t>Основных</w:t>
        </w:r>
      </w:hyperlink>
      <w:r>
        <w:rPr>
          <w:rFonts w:ascii="Calibri" w:hAnsi="Calibri" w:cs="Calibri"/>
        </w:rPr>
        <w:t xml:space="preserve"> направлений деятельности Правительства Российской Федерации до 2018 года в качестве приоритетов экологической политики выделены: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современной системы экологического нормирования, стимулирующей снижение удельных показателей выбросов загрязняющих веществ в окружающую среду, образования отходов;</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стимулирования организаций к предупреждению и сокращению образования отходов, их вовлечению в повторный хозяйственный оборот;</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учета экологических требований и стандартов при размещении заказов на </w:t>
      </w:r>
      <w:r>
        <w:rPr>
          <w:rFonts w:ascii="Calibri" w:hAnsi="Calibri" w:cs="Calibri"/>
        </w:rPr>
        <w:lastRenderedPageBreak/>
        <w:t>поставки товаров, выполнение работ, оказание услуг для государственных и муниципальных нужд;</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проблем ликвидации накопленного экологического ущерба;</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площади Российской Федерации, занятой особо охраняемыми природными территориями.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приоритетов государственной политики в сфере охраны окружающей среды целью Программы является повышение уровня экологической безопасности и сохранения природных систем.</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Программы предусматривается решение следующих задач, реализуемых в рамках подпрограмм и федеральных целевых программ, включенных в Программу:</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общей антропогенной нагрузки на окружающую среду на основе повышения экологической эффективности экономики;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восстановление биологического разнообразия России;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системы гидрометеорологии и мониторинга окружающей среды;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обеспечение работ и научных исследований в Антарктике.</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показателях (индикаторах) Программы приведены в </w:t>
      </w:r>
      <w:hyperlink w:anchor="Par586" w:history="1">
        <w:r>
          <w:rPr>
            <w:rFonts w:ascii="Calibri" w:hAnsi="Calibri" w:cs="Calibri"/>
            <w:color w:val="0000FF"/>
          </w:rPr>
          <w:t>приложении N 1</w:t>
        </w:r>
      </w:hyperlink>
      <w:r>
        <w:rPr>
          <w:rFonts w:ascii="Calibri" w:hAnsi="Calibri" w:cs="Calibri"/>
        </w:rPr>
        <w:t>.</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субъектов Российской Федерации в сфере охраны окружающей среды должна ориентироваться на достижение общей цели Программы по повышению уровня экологической безопасности и сохранению природных систем.</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политики субъектов Российской Федерации формируются с учетом состояния окружающей среды конкретных территорий по следующим направлениям:</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снижение текущего негативного воздействия на окружающую среду;</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нарушенных естественных экологических систем;</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природной среды;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государственного экологического мониторинга (мониторинга окружающей среды).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по предотвращению и снижению текущего негативного воздействия на окружающую среду необходимо осуществить:</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нормативно-правового обеспечения охраны окружающей среды и экологической безопасности в части полномочий субъектов Российской Федерации;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системы управления в области охраны окружающей среды и обеспечение экологической безопасности, включая повышение эффективности государственного экологического надзора, осуществляемого органами государственной власти субъектов Российской Федерации на основе оценки экологических рисков, и обеспечение проведения региональной экологической экспертизы;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экологически ориентированного роста экономики и внедрения экологически эффективных инновационных технологий, обеспечивающих снижение текущего негативного экологического воздействия;</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экологически безопасного обращения с отходами;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по экологическому образованию и просвещению, формированию экологической культуры, развитию экологического образования и воспитания;</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участия граждан, общественных объединений, некоммерческих организаций и бизнес-сообщества в решении вопросов, связанных с охраной окружающей среды и обеспечением экологической безопасности.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касающегося восстановления нарушенных естественных экологических систем, необходимо осуществить:</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ведение реестра территорий, подверженных негативному воздействию последствий прошлой хозяйственной и иной деятельности (накопленного экологического ущерба);</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проектов по ликвидации накопленного экологического ущерба и экологической реабилитации территорий.</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направления, касающегося сохранения природной среды, в том числе </w:t>
      </w:r>
      <w:r>
        <w:rPr>
          <w:rFonts w:ascii="Calibri" w:hAnsi="Calibri" w:cs="Calibri"/>
        </w:rPr>
        <w:lastRenderedPageBreak/>
        <w:t>естественных экологических систем, объектов животного и растительного мира, необходимо осуществить:</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ведение красных книг субъектов Российской Федерации, а также стратегий сохранения объектов растительного и животного мира, включенных в красные книги субъектов Российской Федерации;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особо охраняемых природных территорий регионального и местного значения в целях обеспечения охраны ландшафтных и природных комплексов, а также большинства объектов животного и растительного мира, включенных в Красную книгу Российской Федерации и красные книги субъектов Российской Федерации;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по мониторингу, сохранению и восстановлению численности популяций редких и находящихся под угрозой исчезновения объектов растительного и животного мира;</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экологического просвещения и экологического туризма на особо охраняемых природных территориях регионального значения.</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мероприятий Программы приведен в </w:t>
      </w:r>
      <w:hyperlink w:anchor="Par1676" w:history="1">
        <w:r>
          <w:rPr>
            <w:rFonts w:ascii="Calibri" w:hAnsi="Calibri" w:cs="Calibri"/>
            <w:color w:val="0000FF"/>
          </w:rPr>
          <w:t>приложении N 2</w:t>
        </w:r>
      </w:hyperlink>
      <w:r>
        <w:rPr>
          <w:rFonts w:ascii="Calibri" w:hAnsi="Calibri" w:cs="Calibri"/>
        </w:rPr>
        <w:t xml:space="preserve">. Сведения об основных мерах правового регулирования, направленных на достижение цели и (или) ожидаемых результатов Программы, приведены в </w:t>
      </w:r>
      <w:hyperlink w:anchor="Par2186" w:history="1">
        <w:r>
          <w:rPr>
            <w:rFonts w:ascii="Calibri" w:hAnsi="Calibri" w:cs="Calibri"/>
            <w:color w:val="0000FF"/>
          </w:rPr>
          <w:t>приложении N 3</w:t>
        </w:r>
      </w:hyperlink>
      <w:r>
        <w:rPr>
          <w:rFonts w:ascii="Calibri" w:hAnsi="Calibri" w:cs="Calibri"/>
        </w:rPr>
        <w:t xml:space="preserve">. Ресурсное обеспечение реализации Программы за счет средств федерального бюджета приведено в </w:t>
      </w:r>
      <w:hyperlink w:anchor="Par2587" w:history="1">
        <w:r>
          <w:rPr>
            <w:rFonts w:ascii="Calibri" w:hAnsi="Calibri" w:cs="Calibri"/>
            <w:color w:val="0000FF"/>
          </w:rPr>
          <w:t>приложении N 4</w:t>
        </w:r>
      </w:hyperlink>
      <w:r>
        <w:rPr>
          <w:rFonts w:ascii="Calibri" w:hAnsi="Calibri" w:cs="Calibri"/>
        </w:rPr>
        <w:t>. Заключение долгосрочных государственных контрактов в рамках реализации Программы не планируется.</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outlineLvl w:val="1"/>
        <w:rPr>
          <w:rFonts w:ascii="Calibri" w:hAnsi="Calibri" w:cs="Calibri"/>
        </w:rPr>
      </w:pPr>
      <w:bookmarkStart w:id="12" w:name="Par543"/>
      <w:bookmarkEnd w:id="12"/>
      <w:r>
        <w:rPr>
          <w:rFonts w:ascii="Calibri" w:hAnsi="Calibri" w:cs="Calibri"/>
        </w:rPr>
        <w:t>II. Общая характеристика участия субъектов Российской</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в реализации Программы</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принимают участие в реализации мероприятий Программы, направленных на решение следующих ее задач:</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общей антропогенной нагрузки на окружающую среду на основе повышения экологической эффективности экономики;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восстановление биологического разнообразия России;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системы гидрометеорологии и мониторинга окружающей среды.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решения задачи Программы по снижению общей антропогенной нагрузки на окружающую среду на основе повышения экологической эффективности экономики субъекты Российской Федерации принимают участие в реализации следующих мероприятий:</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регионального государственного экологического надзора;</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переданных полномочий Российской Федерации в области экологической экспертизы, в том числе проведение государственной экологической экспертизы регионального уровня;</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направленных на снижение негативного воздействия отходов производства и потребления, в том числе формирование территориальных схем обращения с отходами, ведение кадастра отходов, мониторинг состояния окружающей среды в районах размещения отходов, строительство мусоросортировочных и мусороперерабатывающих станций для обеспечения сортировки и переработки твердых бытовых отходов, строительство полигонов твердых бытовых отходов, развитие мощностей по вторичному использованию отходов производства и потребления, а также ликвидация накопленного экологического ущерба.</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субъектами Российской Федерации внесет значительный вклад в достижение целевых значений показателей (индикаторов) Программы по снижению удельных выбросов вредных (загрязняющих) веществ в атмосферный воздух от стационарных источников, сокращению удельных показателей образования отходов производства и потребления, которые не были обезврежены и использованы, улучшению экологических условий для россиян, проживающих в настоящее время в городах с высоким и очень высоким уровнем загрязнения атмосферного воздуха, а также по улучшению экологических условий для граждан, проживающих на территориях, подверженных негативному воздействию накопленного экологического ущерба.</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Решению задачи Программы по сохранению и развитию биологического разнообразия России способствует реализация субъектами Российской Федерации основных мероприятий, </w:t>
      </w:r>
      <w:r>
        <w:rPr>
          <w:rFonts w:ascii="Calibri" w:hAnsi="Calibri" w:cs="Calibri"/>
        </w:rPr>
        <w:lastRenderedPageBreak/>
        <w:t>осуществляемых за счет средств консолидированных бюджетов субъектов Российской Федерации и внебюджетных источников:</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издание и ведение красных книг субъектов Российской Федерации;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экологическому просвещению, распространению знаний среди населения;</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научных исследований, мониторинга численности редких и исчезающих видов животных;</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сети особо охраняемых природных территорий регионального и местного значения.</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реализации мероприятий субъектами Российской Федерации будут получены следующие результаты: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издание и ведение в установленном порядке красных книг во всех субъектах Российской Федерации;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природных комплексов на особо охраняемых природных территориях регионального значения, занимающих более 9 процентов территории Российской Федерации;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доли устраненных уполномоченными органами исполнительной власти субъектов Российской Федерации в рамках исполнения переданных полномочий Российской Федерации нарушений в области охраны объектов животного мира, не отнесенных к охотничьим ресурсам.</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решения задачи Программы по повышению эффективности функционирования системы гидрометеорологии и мониторинга окружающей среды предусматривается участие субъектов Российской Федерации в части реализации мероприятий по созданию и развитию территориальных систем мониторинга окружающей среды.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Бурятия, Забайкальский край и Иркутская область примут участие в реализации мероприятий федеральной целевой программы "Охрана озера Байкал и социально-экономическое развитие Байкальской природной территории на 2012 - 2020 годы".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показателях (индикаторах) Программы, отражающие результаты реализации мероприятий по снижению загрязнения атмосферного воздуха, обеспечению обезвреживания и использования отходов производства и потребления, сохранение биоразнообразия по субъектам Российской Федерации, приведены в </w:t>
      </w:r>
      <w:hyperlink w:anchor="Par4967" w:history="1">
        <w:r>
          <w:rPr>
            <w:rFonts w:ascii="Calibri" w:hAnsi="Calibri" w:cs="Calibri"/>
            <w:color w:val="0000FF"/>
          </w:rPr>
          <w:t>приложении N 5</w:t>
        </w:r>
      </w:hyperlink>
      <w:r>
        <w:rPr>
          <w:rFonts w:ascii="Calibri" w:hAnsi="Calibri" w:cs="Calibri"/>
        </w:rPr>
        <w:t>. Целевые значения таких показателей взаимосвязаны с целевыми значениями аналогичных показателей Российской Федерации в целом и их достижение является необходимым условием достижения ожидаемых результатов реализации Программы.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реализации мероприятий Программы предусматривается с использованием следующих механизмов:</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органами государственной власти субъектов Российской Федерации переданных полномочий Российской Федерации в области охраны объектов животного мира, не относящихся к объектам охоты, осуществление государственной экологической экспертизы;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за счет средств консолидированных бюджетов субъектов Российской Федерации государственных программ субъектов Российской Федерации, отражающих приоритеты государственной политики субъектов Российской Федерации в сфере реализации Программы и соответствующих цели и задачам Программы, а также требованиям к государственной политике субъектов Российской Федерации в сфере ее реализации;</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мероприятий федеральных целевых программ, включенных в состав Программы;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органами исполнительной власти субъектов Российской Федерации за счет собственных средств консолидированных бюджетов субъектов Российской Федерации иных мероприятий, направленных на достижение целей и решение задач Программы.</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федеральной целевой программы "Создание и развитие системы мониторинга геофизической обстановки над территорией Российской Федерации на 2008 - 2015 годы" приведен в приложении N 6 (совершенно секретно) &lt;*&gt;.</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5414" w:rsidRDefault="004954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приводится.</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right"/>
        <w:outlineLvl w:val="1"/>
        <w:rPr>
          <w:rFonts w:ascii="Calibri" w:hAnsi="Calibri" w:cs="Calibri"/>
        </w:rPr>
      </w:pPr>
      <w:bookmarkStart w:id="13" w:name="Par580"/>
      <w:bookmarkEnd w:id="13"/>
      <w:r>
        <w:rPr>
          <w:rFonts w:ascii="Calibri" w:hAnsi="Calibri" w:cs="Calibri"/>
        </w:rPr>
        <w:t>Приложение N 1</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"Охрана окружающей среды"</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на 2012 - 2020 годы</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rPr>
          <w:rFonts w:ascii="Calibri" w:hAnsi="Calibri" w:cs="Calibri"/>
        </w:rPr>
      </w:pPr>
      <w:bookmarkStart w:id="14" w:name="Par586"/>
      <w:bookmarkEnd w:id="14"/>
      <w:r>
        <w:rPr>
          <w:rFonts w:ascii="Calibri" w:hAnsi="Calibri" w:cs="Calibri"/>
        </w:rPr>
        <w:t>СВЕДЕНИЯ</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"ОХРАНА ОКРУЖАЮЩЕЙ СРЕДЫ"</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НА 2012 - 2020 ГОДЫ</w:t>
      </w:r>
    </w:p>
    <w:p w:rsidR="00495414" w:rsidRDefault="00495414">
      <w:pPr>
        <w:widowControl w:val="0"/>
        <w:autoSpaceDE w:val="0"/>
        <w:autoSpaceDN w:val="0"/>
        <w:adjustRightInd w:val="0"/>
        <w:spacing w:after="0" w:line="240" w:lineRule="auto"/>
        <w:jc w:val="center"/>
        <w:rPr>
          <w:rFonts w:ascii="Calibri" w:hAnsi="Calibri" w:cs="Calibri"/>
        </w:rPr>
        <w:sectPr w:rsidR="00495414">
          <w:pgSz w:w="11905" w:h="16838"/>
          <w:pgMar w:top="1134" w:right="850" w:bottom="1134" w:left="1701" w:header="720" w:footer="720" w:gutter="0"/>
          <w:cols w:space="720"/>
          <w:noEndnote/>
        </w:sectPr>
      </w:pPr>
    </w:p>
    <w:p w:rsidR="00495414" w:rsidRDefault="004954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77"/>
        <w:gridCol w:w="1222"/>
        <w:gridCol w:w="1304"/>
        <w:gridCol w:w="1417"/>
        <w:gridCol w:w="1247"/>
        <w:gridCol w:w="1361"/>
        <w:gridCol w:w="1304"/>
        <w:gridCol w:w="1417"/>
        <w:gridCol w:w="1304"/>
        <w:gridCol w:w="1361"/>
        <w:gridCol w:w="1361"/>
        <w:gridCol w:w="1247"/>
        <w:gridCol w:w="1417"/>
      </w:tblGrid>
      <w:tr w:rsidR="00495414">
        <w:tc>
          <w:tcPr>
            <w:tcW w:w="3877"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(индикатора)</w:t>
            </w:r>
          </w:p>
        </w:tc>
        <w:tc>
          <w:tcPr>
            <w:tcW w:w="12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740" w:type="dxa"/>
            <w:gridSpan w:val="11"/>
            <w:tcBorders>
              <w:top w:val="single" w:sz="4" w:space="0" w:color="auto"/>
              <w:left w:val="single" w:sz="4" w:space="0" w:color="auto"/>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w:t>
            </w:r>
          </w:p>
        </w:tc>
      </w:tr>
      <w:tr w:rsidR="00495414">
        <w:tc>
          <w:tcPr>
            <w:tcW w:w="3877"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2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2007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417" w:type="dxa"/>
            <w:tcBorders>
              <w:top w:val="single" w:sz="4" w:space="0" w:color="auto"/>
              <w:left w:val="single" w:sz="4" w:space="0" w:color="auto"/>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495414">
        <w:tc>
          <w:tcPr>
            <w:tcW w:w="19839" w:type="dxa"/>
            <w:gridSpan w:val="13"/>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15" w:name="Par605"/>
            <w:bookmarkEnd w:id="15"/>
            <w:r>
              <w:rPr>
                <w:rFonts w:ascii="Calibri" w:hAnsi="Calibri" w:cs="Calibri"/>
              </w:rPr>
              <w:t>Государственная программа "Охрана окружающей среды на 2012 - 2020 годы"</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 "Объем выбросов загрязняющих атмосферу веществ, отходящих от стационарных источников, на 1 млн. рублей валового внутреннего продукта"</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тонн</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 "Количество городов с высоким и очень высоким уровнем загрязнения атмосферного воздуха"</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 "Численность населения, проживающего в неблагоприятных экологических условиях (в городах с высоким и очень высоким уровнем загрязнения атмосферного воздуха (индекс загрязнения атмосферного воздуха более 7)"</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миллионов человек</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4 "Объем образованных отходов всех классов опасности на 1 млн. рублей валового внутреннего продукта"</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тонн</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"Численность населения, проживающего на территориях с неблагополучной экологической ситуацией, подверженных негативному воздействию, связанному с прошлой </w:t>
            </w:r>
            <w:r>
              <w:rPr>
                <w:rFonts w:ascii="Calibri" w:hAnsi="Calibri" w:cs="Calibri"/>
              </w:rPr>
              <w:lastRenderedPageBreak/>
              <w:t>хозяйственной и иной деятельностью"</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человек</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17570,2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17570,2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17570,2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17570,2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17570,2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17570,2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17150,3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17075,5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17000,8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16926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16851,2</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6 "Доля территории, занятой особо охраняемыми природными территориями федерального, регионального и местного значения"</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495414">
        <w:tc>
          <w:tcPr>
            <w:tcW w:w="19839"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16" w:name="Par684"/>
            <w:bookmarkEnd w:id="16"/>
            <w:r>
              <w:rPr>
                <w:rFonts w:ascii="Calibri" w:hAnsi="Calibri" w:cs="Calibri"/>
              </w:rPr>
              <w:t>Подпрограмма 1 "Регулирование качества окружающей среды"</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 "Доля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77,25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 "Доля использованных и обезвреженных отходов производства и потребления от общего количества образующихся отходов I - IV класса опасности"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1.3 "Доля устраненных нарушений из числа выявленных нарушений в сфере природопользования и охраны окружающей среды"</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1.4 "Инвестиции в основной капитал, направленные на охрану окружающей среды и рациональное использование природных ресурсов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108,35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128,09</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131,2</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1.5 "Доля выбросов вредных (загрязняющих) веществ в атмосферный воздух сверх нормативов в общем объеме выбросов вредных (загрязняющих) веществ"</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1.6 "Объем выбросов загрязняющих атмосферу веществ, отходящих от стационарных источников, в топливно-энергетическом комплексе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1.7 "Объем выбросов загрязняющих атмосферу веществ, отходящих от стационарных источников, в металлургии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60,1</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1.8 "Текущие затраты на охрану окружающей среды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125,6</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134,8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137,1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173,1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185,1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197,1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209,1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221,1</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1.9 "Доля выбросов вредных (загрязняющих) веществ в атмосферный воздух, приходящихся на хозяйствующих субъектов, подлежащих федеральному государственному экологическому надзору, в общем объеме выбросов загрязняющих атмосферу веществ, отходящих от стационарных источников"</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1.10 "Доля сбросов </w:t>
            </w:r>
            <w:r>
              <w:rPr>
                <w:rFonts w:ascii="Calibri" w:hAnsi="Calibri" w:cs="Calibri"/>
              </w:rPr>
              <w:lastRenderedPageBreak/>
              <w:t>загрязненных сточных вод, приходящихся на крупнейших водопользователей, в общем объеме сбросов загрязненных сточных вод"</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1.11 "Снижение потребления озоноразрушающих веществ к базовому уровню"</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1.12 "Выбросы загрязняющих атмосферу веществ, отходящих от стационарных источников,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95,12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1.13 "Выбросы вредных (загрязняющих) веществ в атмосферный воздух от автомобильного транспорта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89,32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87,61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86,59</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85,37</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82,64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79,91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77,19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74,46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71,89</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1.14 "Общая площадь земель, подверженных негативному воздействию накопленного экологического ущерба"</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тыс. гектаров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173,3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173,3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173,2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173,1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172,9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172,3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166,5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1.15 "Доля ликвидированных отходов и иных загрязнений на объектах накопленного экологического ущерба в общем объеме накопленных отходов"</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1.16 "Доля использованных и обезвреженных твердых бытовых отходов в общем объеме </w:t>
            </w:r>
            <w:r>
              <w:rPr>
                <w:rFonts w:ascii="Calibri" w:hAnsi="Calibri" w:cs="Calibri"/>
              </w:rPr>
              <w:lastRenderedPageBreak/>
              <w:t>образованных твердых отходов"</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26,75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29,54</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30,47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32,33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33,26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34,19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35,12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36,05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36,98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37,91</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1.17 "Объем образованных отходов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40,58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41,36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43,38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45,16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46,69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47,47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48,27</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1.18 "Объем образованных отходов (I класс опасности)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90,99</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93,16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94,73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96,31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97,93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99,57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101,24</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1.19 "Объем образованных отходов (II класс опасности)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55,71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56,78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58,12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59,55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60,98</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63,04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64,09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65,17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66,26</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1.20 "Объем образованных отходов (III класс опасности)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150,18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153,06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156,67</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160,54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164,37</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167,13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169,93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172,78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175,68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178,62</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1.21 "Объем образованных отходов (IV класс опасности)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36,79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37,66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38,59</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40,17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40,85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41,53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42,23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42,94</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1.22 "Объем образованных отходов I - IV класса опасности, которые не были обезврежены и использованы,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13,14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13,44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13,75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13,75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13,75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13,74</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1.23 "Объем образованных отходов, которые не были обезврежены и использованы (I класс опасности),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67,97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65,91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63,79</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61,47</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58,59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49,27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41,75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1.24 "Объем образованных отходов, которые не были обезврежены и использованы (II класс </w:t>
            </w:r>
            <w:r>
              <w:rPr>
                <w:rFonts w:ascii="Calibri" w:hAnsi="Calibri" w:cs="Calibri"/>
              </w:rPr>
              <w:lastRenderedPageBreak/>
              <w:t>опасности),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63,42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62,94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62,47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55,56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57,66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54,87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51,98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48,97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45,85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1.25 "Объем образованных отходов, которые не были обезврежены и использованы (III класс опасности),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244,05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191,33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195,84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197,67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199,51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200,73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200,86</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200,93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200,95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1.26 "Объем образованных отходов, которые не были обезврежены и использованы (IV класс опасности), по отношению к 2007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23,29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23,84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24,26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24,43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24,45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24,46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24,46</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1.27 "Доля водопользователей, снизивших массу вредных (загрязняющих) веществ в сточных водах, в общем количестве проверенных водопользователей"</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1.28 "Доля хозяйствующих субъектов, снизивших массу вредных (загрязняющих) веществ, выбрасываемых в атмосферный воздух, в общем количестве проверенных хозяйствующих субъектов"</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1.29 "Доля предприятий, осуществляющих хозяйственную деятельность, оказывающую негативное воздействие на окружающую среду, без получения разрешений, в общем количестве наблюдаемых предприятий"</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1.30 "Доля заключений </w:t>
            </w:r>
            <w:r>
              <w:rPr>
                <w:rFonts w:ascii="Calibri" w:hAnsi="Calibri" w:cs="Calibri"/>
              </w:rPr>
              <w:lastRenderedPageBreak/>
              <w:t>государственной экологической экспертизы, отмененных в судебном порядке, в общем количестве заключений государственной экологической экспертизы"</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495414">
        <w:tc>
          <w:tcPr>
            <w:tcW w:w="19839"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17" w:name="Par1075"/>
            <w:bookmarkEnd w:id="17"/>
            <w:r>
              <w:rPr>
                <w:rFonts w:ascii="Calibri" w:hAnsi="Calibri" w:cs="Calibri"/>
              </w:rPr>
              <w:lastRenderedPageBreak/>
              <w:t>Подпрограмма 2 "Биологическое разнообразие России"</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2.1 "Доля территории, занятой особо охраняемыми природными территориями федерального значения"</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2.2 "Доля территории, занятой особо охраняемыми природными территориями регионального и местного значения"</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2.3 "Индекс благополучия редких видов млекопитающих и птиц"</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2.4 "Доля субъектов Российской Федерации, имеющих Красные книги субъектов Российской Федерации, изданные в установленном порядке, в общем количестве субъектов Российской Федерации"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2.5 "Доля выданных разрешений на воспроизводство объектов животного мира, занесенных в Красную книгу Российской Федерации, в общем количестве выданных разрешений"</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2.6 "Индекс численности "модельных" видов животных, по отношению к 2012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2.7 "Доля видов млекопитающих, занесенных в Красную книгу Российской Федерации и обитающих на особо охраняемых природных территориях федерального значения, в общем количестве видов млекопитающих, занесенных в Красную книгу Российской Федерации"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2.8 "Доля видов птиц, занесенных в Красную книгу Российской Федерации и обитающих на особо охраняемых природных территориях федерального значения, в общем количестве видов птиц, занесенных в Красную книгу Российской Федерации"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2.9 "Доля площади особо охраняемой природной территории (государственные природные заповедники и национальные парки), пройденной огнем при пожарах антропогенного воздействия в общей площади особо охраняемых природных территорий, затронутой пожарами"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2.10 "Индекс посещаемости национальных парков к уровню 2010 года"</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153,8</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2.11 "Доля устраненных уполномоченными органами исполнительной власти субъектов Российской Федерации в рамках исполнения переданных полномочий Российской Федерации нарушений в области охраны объектов животного мира, не отнесенных к охотничьим ресурсам"</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495414">
        <w:tc>
          <w:tcPr>
            <w:tcW w:w="19839"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18" w:name="Par1219"/>
            <w:bookmarkEnd w:id="18"/>
            <w:r>
              <w:rPr>
                <w:rFonts w:ascii="Calibri" w:hAnsi="Calibri" w:cs="Calibri"/>
              </w:rPr>
              <w:t>Подпрограмма 3 "Гидрометеорология и мониторинг окружающей среды"</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3.1 "Оправдываемость штормовых предупреждений об опасных природных (гидрометеорологических) явлениях"</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90-91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90-91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90-91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90-91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90-91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90-91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90-91</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3.2 "Оправдываемость краткосрочных, среднесрочных и долгосрочных прогнозов космической погоды"</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3.3 "Количество внедренных методов, моделей, технологий, подтвержденных актами внедрения в области гидрометеорологии и мониторинга загрязнения окружающей среды"</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3.4 "Доля объектов экономики и социальной сферы, защищенных от снежных лавин, в общем количестве нуждающихся в защите объектов в лавиноопасных районах"</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3.5 "Оправдываемость прогнозов лавинной опасности"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3.6 "Степень сокращения потерь от града на защищаемой территории"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3.7 "Оправдываемость суточных прогнозов погоды"</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3.8 "Охват системой наблюдений за загрязнением атмосферного воздуха городов с численностью населения свыше 100 тыс. человек"</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3.9 "Увеличение числа пользователей информации Единого государственного фонда данных по отношению к уровню 2008 года"</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3.10 "Выполнение нормативных объемов измерений загрязнения атмосферного воздуха (в соответствии с международными требованиями измерений загрязнения окружающей среды)"</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3.11 "Изменение количества станций, включенных в международный информационный обмен, по отношению к 2005 году"</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3.12 "Прирост нормативных объемов измерений загрязнения </w:t>
            </w:r>
            <w:r>
              <w:rPr>
                <w:rFonts w:ascii="Calibri" w:hAnsi="Calibri" w:cs="Calibri"/>
              </w:rPr>
              <w:lastRenderedPageBreak/>
              <w:t>окружающей среды, ежегодно выполняемых государственной наблюдательной сетью"</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3.13 "Количество прошедших капитальный ремонт научно-исследовательских и экспедиционных судов"</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3.14 "Количество морских экспедиций по осуществлению мониторинга состояния и загрязнения акваторий Мирового океана, арктических морей и районов освоения ресурсов континентального шельфа"</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95414">
        <w:tc>
          <w:tcPr>
            <w:tcW w:w="19839"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19" w:name="Par1402"/>
            <w:bookmarkEnd w:id="19"/>
            <w:r>
              <w:rPr>
                <w:rFonts w:ascii="Calibri" w:hAnsi="Calibri" w:cs="Calibri"/>
              </w:rPr>
              <w:t>Подпрограмма 4 "Организация и обеспечение работ и научных исследований в Антарктике"</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4.1 "Число программ (пунктов) мониторинга за состоянием окружающей среды Антарктики, реализуемых на постоянно действующих антарктических станциях"</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4.2 "Количество полевых научных проектов в программе работ очередной Российской антарктической экспедиции"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4.3 "Количество вывезенных за пределы района действия Договора об Антарктике отходов прошлой и текущей деятельности"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тонн</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95414">
        <w:tc>
          <w:tcPr>
            <w:tcW w:w="19839"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20" w:name="Par1442"/>
            <w:bookmarkEnd w:id="20"/>
            <w:r>
              <w:rPr>
                <w:rFonts w:ascii="Calibri" w:hAnsi="Calibri" w:cs="Calibri"/>
              </w:rPr>
              <w:lastRenderedPageBreak/>
              <w:t>Подпрограмма 5 "Обеспечение реализации государственной программы Российской Федерации "Охрана окружающей среды" на 2012 - 2020 годы"</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5.1 "Доля государственных услуг в сфере охраны окружающей среды и государственных функций по контролю (надзору) в сфере природопользования, по которым утверждены административные регламенты их оказания в общем количестве таких государственных услуг (государственных функций), оказываемых (исполняемых) Росприроднадзором и Росгидрометом"</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5.2 "Качество финансового менеджмента главных администраторов бюджетных средств, участвующих в реализации государственной программы (Росприроднадзор, Росгидромет)"</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5.3 "Доля государственных служащих Росгидромета и Росприроднадзора, прошедших повышение квалификации в течение последних 3 лет"</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5.4 "Укомплектованность должностей государственной службы в Росприроднадзоре"</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5.5 "Укомплектованность должностей государственной службы в Росгидромете"</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5.6 "Количество источников информации, входящих в состав системы обеспечения оперативной информацией руководства Минприроды России для поддержки принятия управленческих решений в установленных сферах деятельности на базе ситуационного центра Минприроды России"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5.7 "Индекс потребления энергоресурсов центральными аппаратами и территориальными органами Росгидромета и Росприроднадзора к уровню 2009 года"</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5.8 "Количество распространяемых изданий по вопросам охраны окружающей среды к уровню 2009 года"</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495414">
        <w:tc>
          <w:tcPr>
            <w:tcW w:w="19839"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21" w:name="Par1547"/>
            <w:bookmarkEnd w:id="21"/>
            <w:r>
              <w:rPr>
                <w:rFonts w:ascii="Calibri" w:hAnsi="Calibri" w:cs="Calibri"/>
              </w:rPr>
              <w:t>Федеральная целевая программа "Охрана озера Байкал и социально-экономическое развитие Байкальской природной территории на 2012 - 2020 годы"</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6.1 "Сокращение объемов сбросов загрязненных сточных вод в водные объекты Байкальской природной территории"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95,3</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6.2 "Снижение общей площади Байкальской природной территории, подвергшейся высокому и экстремально высокому загрязнению"</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79,1</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6.3 "Сокращение объемов </w:t>
            </w:r>
            <w:r>
              <w:rPr>
                <w:rFonts w:ascii="Calibri" w:hAnsi="Calibri" w:cs="Calibri"/>
              </w:rPr>
              <w:lastRenderedPageBreak/>
              <w:t>непереработанных и неразмещенных на полигонах отходов"</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6.4 "Отношение количества посещений особо охраняемых природных территорий к их рекреационной емкости"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6.5 "Отношение площади особо охраняемых природных территорий, пройденной пожарами, к количеству пожаров"</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6.6 "Доля видов растений и животных, включенных в Красную книгу Российской Федерации и сохраняемых на особо охраняемых природных территориях, в общем количестве видов растений и животных в Красной книге Российской Федерации"</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6.7 "Изменение запасов ценных рыб в озере Байкал"</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114,4</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118,8</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131,9</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137,8</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143,6</w:t>
            </w:r>
          </w:p>
        </w:tc>
      </w:tr>
      <w:tr w:rsidR="00495414">
        <w:tc>
          <w:tcPr>
            <w:tcW w:w="387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Показатель 6.8 "Охват Байкальской природной территории государственным экологическим мониторингом, обеспечивающим высокую достоверность, оперативность и полноту сведений за счет использования информации уполномоченных государственных органов"</w:t>
            </w:r>
          </w:p>
        </w:tc>
        <w:tc>
          <w:tcPr>
            <w:tcW w:w="12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04"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36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4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95414">
        <w:tc>
          <w:tcPr>
            <w:tcW w:w="387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6.9 "Доля протяженности построенных сооружений инженерной защиты в общей протяженности берегов, нуждающихся в строительстве таких сооружений"</w:t>
            </w:r>
          </w:p>
        </w:tc>
        <w:tc>
          <w:tcPr>
            <w:tcW w:w="1222"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41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361"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41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304"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361"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1361"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24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141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bl>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right"/>
        <w:outlineLvl w:val="1"/>
        <w:rPr>
          <w:rFonts w:ascii="Calibri" w:hAnsi="Calibri" w:cs="Calibri"/>
        </w:rPr>
      </w:pPr>
      <w:bookmarkStart w:id="22" w:name="Par1670"/>
      <w:bookmarkEnd w:id="22"/>
      <w:r>
        <w:rPr>
          <w:rFonts w:ascii="Calibri" w:hAnsi="Calibri" w:cs="Calibri"/>
        </w:rPr>
        <w:t>Приложение N 2</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"Охрана окружающей среды"</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на 2012 - 2020 годы</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rPr>
          <w:rFonts w:ascii="Calibri" w:hAnsi="Calibri" w:cs="Calibri"/>
        </w:rPr>
      </w:pPr>
      <w:bookmarkStart w:id="23" w:name="Par1676"/>
      <w:bookmarkEnd w:id="23"/>
      <w:r>
        <w:rPr>
          <w:rFonts w:ascii="Calibri" w:hAnsi="Calibri" w:cs="Calibri"/>
        </w:rPr>
        <w:t>ПЕРЕЧЕНЬ</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ГОСУДАРСТВЕННОЙ ПРОГРАММЫ РОССИЙСКОЙ</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"ОХРАНА ОКРУЖАЮЩЕЙ СРЕДЫ" НА 2012 - 2020 ГОДЫ</w:t>
      </w:r>
    </w:p>
    <w:p w:rsidR="00495414" w:rsidRDefault="004954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
        <w:gridCol w:w="2641"/>
        <w:gridCol w:w="2040"/>
        <w:gridCol w:w="1235"/>
        <w:gridCol w:w="1241"/>
        <w:gridCol w:w="2915"/>
        <w:gridCol w:w="2622"/>
        <w:gridCol w:w="2040"/>
      </w:tblGrid>
      <w:tr w:rsidR="00495414">
        <w:tc>
          <w:tcPr>
            <w:tcW w:w="51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26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основного мероприятия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Срок</w:t>
            </w:r>
          </w:p>
        </w:tc>
        <w:tc>
          <w:tcPr>
            <w:tcW w:w="29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c>
          <w:tcPr>
            <w:tcW w:w="26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направления реализации</w:t>
            </w:r>
          </w:p>
        </w:tc>
        <w:tc>
          <w:tcPr>
            <w:tcW w:w="204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показателями государственной программы (подпрограммы)</w:t>
            </w:r>
          </w:p>
        </w:tc>
      </w:tr>
      <w:tr w:rsidR="00495414">
        <w:tc>
          <w:tcPr>
            <w:tcW w:w="51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26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начала реализации</w:t>
            </w:r>
          </w:p>
        </w:tc>
        <w:tc>
          <w:tcPr>
            <w:tcW w:w="1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 реализации</w:t>
            </w:r>
          </w:p>
        </w:tc>
        <w:tc>
          <w:tcPr>
            <w:tcW w:w="29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p>
        </w:tc>
        <w:tc>
          <w:tcPr>
            <w:tcW w:w="26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p>
        </w:tc>
        <w:tc>
          <w:tcPr>
            <w:tcW w:w="204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p>
        </w:tc>
      </w:tr>
      <w:tr w:rsidR="00495414">
        <w:tc>
          <w:tcPr>
            <w:tcW w:w="15252" w:type="dxa"/>
            <w:gridSpan w:val="8"/>
            <w:tcBorders>
              <w:top w:val="single" w:sz="4" w:space="0" w:color="auto"/>
            </w:tcBorders>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24" w:name="Par1689"/>
            <w:bookmarkEnd w:id="24"/>
            <w:r>
              <w:rPr>
                <w:rFonts w:ascii="Calibri" w:hAnsi="Calibri" w:cs="Calibri"/>
              </w:rPr>
              <w:t>Подпрограмма 1 "Регулирование качества окружающей среды"</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 ''Нормативно-правовое и научно-методическое обеспечение </w:t>
            </w:r>
            <w:r>
              <w:rPr>
                <w:rFonts w:ascii="Calibri" w:hAnsi="Calibri" w:cs="Calibri"/>
              </w:rPr>
              <w:lastRenderedPageBreak/>
              <w:t>совершенствования регулирования в области охраны окружающей среды''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проектов нормативных правовых актов, направленных на обеспечение функционирования </w:t>
            </w:r>
            <w:r>
              <w:rPr>
                <w:rFonts w:ascii="Calibri" w:hAnsi="Calibri" w:cs="Calibri"/>
              </w:rPr>
              <w:lastRenderedPageBreak/>
              <w:t>эффективной системы нормирования негативного воздействия на окружающую среду;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разработка мер экономического стимулирования снижения негативного антропогенного и техногенного воздействия;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проведение научных исследований и разработок, направленных на повышение качества окружающей среды и обеспечение экологической безопасности, в том числе научное обеспечение разработки государственной политики в сфере снижения негативного воздействия на атмосферный воздух, в том числе разработка предложений по установлению технических нормативов выбросов загрязняющих веществ, механизмов экономического и правового стимулирования, совершенствованию механизмов взимания платы за негативное воздействие на окружающую среду</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основного мероприятия предусмотрена разработка проектов нормативных правовых </w:t>
            </w:r>
            <w:r>
              <w:rPr>
                <w:rFonts w:ascii="Calibri" w:hAnsi="Calibri" w:cs="Calibri"/>
              </w:rPr>
              <w:lastRenderedPageBreak/>
              <w:t>актов, проведение научных работ, направленных на научно-аналитическое обеспечение совершенствования регулирования в области охраны окружающей среды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мероприятие влияет на достижение всех показателей </w:t>
            </w:r>
            <w:r>
              <w:rPr>
                <w:rFonts w:ascii="Calibri" w:hAnsi="Calibri" w:cs="Calibri"/>
              </w:rPr>
              <w:lastRenderedPageBreak/>
              <w:t>подпрограммы, а также показателей Программы N 1 - 5</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1.2 ''Информационно-аналитическое обеспечение совершенствования регулирования в области охраны окружающей среды''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Минприроды </w:t>
            </w:r>
            <w:r>
              <w:rPr>
                <w:rFonts w:ascii="Calibri" w:hAnsi="Calibri" w:cs="Calibri"/>
              </w:rPr>
              <w:lastRenderedPageBreak/>
              <w:t>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информационно-</w:t>
            </w:r>
            <w:r>
              <w:rPr>
                <w:rFonts w:ascii="Calibri" w:hAnsi="Calibri" w:cs="Calibri"/>
              </w:rPr>
              <w:lastRenderedPageBreak/>
              <w:t>аналитическое обеспечение повышения качества экологической безопасности в целом, в том числе совершенствование правил обращения с отходами</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реализации </w:t>
            </w:r>
            <w:r>
              <w:rPr>
                <w:rFonts w:ascii="Calibri" w:hAnsi="Calibri" w:cs="Calibri"/>
              </w:rPr>
              <w:lastRenderedPageBreak/>
              <w:t>основного мероприятия предусматривается проведение информационно-аналитических и научных работ федеральными государственными бюджетными учреждениями, находящимися в ведении Минприроды России (в рамках выполнения государственных заданий)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реализация </w:t>
            </w:r>
            <w:r>
              <w:rPr>
                <w:rFonts w:ascii="Calibri" w:hAnsi="Calibri" w:cs="Calibri"/>
              </w:rPr>
              <w:lastRenderedPageBreak/>
              <w:t>мероприятия влияет на все целевые индикаторы подпрограммы, а также на показатель Программы N 4</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1.3 ''Нормативно-правовое и научно-методическое обеспечение выполнения международных обязательств''</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мониторинг соблюдения обязательств по международным соглашениям;</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подготовка национальных докладов в рамках исполнения обязательств по международным соглашениям</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предусмотрено проведение научно-исследовательских работ, направленных на разработку, мониторинг и оценку мер государственного регулирования, обеспечивающих выполнение международных обязательств в сфере охраны окружающей среды, в том числе морской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научно-методическое обеспечение подготовки национальных докладов в </w:t>
            </w:r>
            <w:r>
              <w:rPr>
                <w:rFonts w:ascii="Calibri" w:hAnsi="Calibri" w:cs="Calibri"/>
              </w:rPr>
              <w:lastRenderedPageBreak/>
              <w:t>соответствии с положениями международных соглашений;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научное обоснование развития международного сотрудничества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все показатели подпрограммы</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1.4 ''Совершенствование нормативного правового регулирования в части снижения негативного воздействия на атмосферный воздух''</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проектов нормативных правовых актов, направленных на снижение негативного воздействия на атмосферный воздух</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предусматривается разработка проектов нормативных правовых актов, направленных на снижение негативного воздействия на атмосферный воздух. Реализация основного мероприятия обеспечивается за счет средств, выделяемых на обеспечение деятельности центрального аппарата Минприроды России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реализация данного мероприятия влияет на достижение целевых индикаторов Программы N 1 - 3, а также показателей подпрограммы 1.1, 1.5 - 1.7</w:t>
            </w:r>
          </w:p>
          <w:p w:rsidR="00495414" w:rsidRDefault="00495414">
            <w:pPr>
              <w:widowControl w:val="0"/>
              <w:autoSpaceDE w:val="0"/>
              <w:autoSpaceDN w:val="0"/>
              <w:adjustRightInd w:val="0"/>
              <w:spacing w:after="0" w:line="240" w:lineRule="auto"/>
              <w:rPr>
                <w:rFonts w:ascii="Calibri" w:hAnsi="Calibri" w:cs="Calibri"/>
              </w:rPr>
            </w:pP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1.5 ''Создание комплексной системы государственного регулирования оборота озоноразрушающих веществ и продукции, их </w:t>
            </w:r>
            <w:r>
              <w:rPr>
                <w:rFonts w:ascii="Calibri" w:hAnsi="Calibri" w:cs="Calibri"/>
              </w:rPr>
              <w:lastRenderedPageBreak/>
              <w:t>содержащей, на территории Российской Федерации''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внедрение системы учета потребления озоноразрушающих веществ;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установление требований к производству, потреблению озоноразрушающих веществ и содержащей их продукции;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установление количественных ограничений на потребление (ввоз, вывоз, производство) озоноразрушающих веществ;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разработка технологических регламентов и нормативов;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внедрение экономических механизмов, стимулирующих к переходу на использование озонобезопасных веществ;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государственного контроля за оборотом озоноразрушающих веществ;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установление мер ответственности за несоблюдение установленных требований к обороту озоноразрушающих веществ</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основного мероприятия предусматривается разработка проектов нормативных правовых актов, направленных на создание комплексной </w:t>
            </w:r>
            <w:r>
              <w:rPr>
                <w:rFonts w:ascii="Calibri" w:hAnsi="Calibri" w:cs="Calibri"/>
              </w:rPr>
              <w:lastRenderedPageBreak/>
              <w:t>системы государственного регулирования оборота озоноразрушающих веществ и продукции их содержащей на территории Российской Федерации. Реализация основного мероприятия обеспечивается за счет средств, выделяемых на обеспечение деятельности центрального аппарата Минприроды России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обеспечивает достижение целевых значений показателя задачи подпрограммы N 1.11</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1.6 ''Ведение реестра углеродных единиц''</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ведения российского реестра углеродных единиц в соответствии с требованиями Киотского </w:t>
            </w:r>
            <w:hyperlink r:id="rId24" w:history="1">
              <w:r>
                <w:rPr>
                  <w:rFonts w:ascii="Calibri" w:hAnsi="Calibri" w:cs="Calibri"/>
                  <w:color w:val="0000FF"/>
                </w:rPr>
                <w:t>протокола</w:t>
              </w:r>
            </w:hyperlink>
            <w:r>
              <w:rPr>
                <w:rFonts w:ascii="Calibri" w:hAnsi="Calibri" w:cs="Calibri"/>
              </w:rPr>
              <w:t xml:space="preserve"> и Рамочной </w:t>
            </w:r>
            <w:hyperlink r:id="rId25" w:history="1">
              <w:r>
                <w:rPr>
                  <w:rFonts w:ascii="Calibri" w:hAnsi="Calibri" w:cs="Calibri"/>
                  <w:color w:val="0000FF"/>
                </w:rPr>
                <w:t>конвенции</w:t>
              </w:r>
            </w:hyperlink>
            <w:r>
              <w:rPr>
                <w:rFonts w:ascii="Calibri" w:hAnsi="Calibri" w:cs="Calibri"/>
              </w:rPr>
              <w:t xml:space="preserve"> ООН об изменении климата</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рамках реализации основного мероприятия обеспечивается ведение реестра углеродных единиц в соответствии с требованиями Киотского </w:t>
            </w:r>
            <w:hyperlink r:id="rId26" w:history="1">
              <w:r>
                <w:rPr>
                  <w:rFonts w:ascii="Calibri" w:hAnsi="Calibri" w:cs="Calibri"/>
                  <w:color w:val="0000FF"/>
                </w:rPr>
                <w:t>протокола</w:t>
              </w:r>
            </w:hyperlink>
            <w:r>
              <w:rPr>
                <w:rFonts w:ascii="Calibri" w:hAnsi="Calibri" w:cs="Calibri"/>
              </w:rPr>
              <w:t xml:space="preserve"> и Рамочной </w:t>
            </w:r>
            <w:hyperlink r:id="rId27" w:history="1">
              <w:r>
                <w:rPr>
                  <w:rFonts w:ascii="Calibri" w:hAnsi="Calibri" w:cs="Calibri"/>
                  <w:color w:val="0000FF"/>
                </w:rPr>
                <w:t>конвенции</w:t>
              </w:r>
            </w:hyperlink>
            <w:r>
              <w:rPr>
                <w:rFonts w:ascii="Calibri" w:hAnsi="Calibri" w:cs="Calibri"/>
              </w:rPr>
              <w:t xml:space="preserve"> ООН об изменении климата.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основного мероприятия </w:t>
            </w:r>
            <w:r>
              <w:rPr>
                <w:rFonts w:ascii="Calibri" w:hAnsi="Calibri" w:cs="Calibri"/>
              </w:rPr>
              <w:lastRenderedPageBreak/>
              <w:t>обеспечивается за счет средств, выделяемых на обеспечение деятельности Минприроды России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показатель подпрограммы 1.12</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1.7 ''Совершенствование нормативного правового регулирования ликвидации прошлого экологического ущерба''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нормативной правовой базы для организации работ по ликвидации экологического ущерба от прошлой хозяйственной деятельности и стимулирования внебюджетных инвестиций на решение данной проблемы</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обеспечивается разработка проектов нормативных правовых актов, направленных на совершенствование нормативного правового регулирования ликвидации прошлого экологического ущерба.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Реализация основного мероприятия обеспечивается за счет средств, выделяемых на обеспечение деятельности центрального аппарата Минприроды России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Программы 5 1.14, 1.15, 21</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1.8 ''Рекультивация территорий бывшего ОАО "Средневолжский завод химикатов" (г. Чапаевск)''</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Минпромторг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проектно-сметной документации на рекультивацию территорий, подвергшихся экологическому ущербу от прошлой хозяйственной деятельности</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направлено на разработку проектно-сметной документации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Программы 5, 20, 21</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1.9 ''Ликвидация прошлого экологического ущерба на архипелаге Земля Франца-Иосифа и иных приоритетных проектов в сфере ликвидации экологического ущерба от прошлой и иной хозяйственной деятельности''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Минэнерго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возвращение в хозяйственный оборот рекультивированных земель, исключение негативного влияния на окружающую среду и население ликвидированных источников загрязнений</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направлено на реализацию проектов по ликвидации прошлого экологического ущерба на архипелаге Земля Франца-Иосифа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государственной программы 5, 1.14, 1.15</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1.10 ''Реализация проекта Международного банка реконструкции и развития "Развитие единой государственной системы экологического мониторинга"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внедрение передового международного опыта при создании единой системы государственного экологического мониторинга</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направлено на подготовку и реализацию проекта Международного банка реконструкции и развития, предусматривающего методическое обеспечение и практические мероприятия по созданию и развитию государственного фонда данных государственного экологического мониторинга, в том числе мероприятия, реализуемые в пилотных регионах</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все показатели подпрограммы</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1.11 ''Захоронение промышленных отходов (взнос в уставный капитал ОАО "Полигон", г. Томск)''</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Росприроднадзор</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мощности ОАО </w:t>
            </w:r>
            <w:r>
              <w:rPr>
                <w:rFonts w:ascii="Calibri" w:hAnsi="Calibri" w:cs="Calibri"/>
              </w:rPr>
              <w:lastRenderedPageBreak/>
              <w:t>"Полигон" по приему неутилизируемых высокотоксичных промышленных отходов Томской области будет способствовать повышению экологической безопасности Томской области, снижать риски экологического ущерба окружающей среде от токсичных отходов промышленного производства</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основного </w:t>
            </w:r>
            <w:r>
              <w:rPr>
                <w:rFonts w:ascii="Calibri" w:hAnsi="Calibri" w:cs="Calibri"/>
              </w:rPr>
              <w:lastRenderedPageBreak/>
              <w:t>мероприятия предусмотрен взнос в уставный капитал ОАО "Полигон", г. Томск</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влияет на </w:t>
            </w:r>
            <w:r>
              <w:rPr>
                <w:rFonts w:ascii="Calibri" w:hAnsi="Calibri" w:cs="Calibri"/>
              </w:rPr>
              <w:lastRenderedPageBreak/>
              <w:t>показатели подпрограммы 1.2, 1.23 - 1.25</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1.12 ''Строительство завода по уничтожению токсичных отходов г. Санкт-Петербурга и Ленинградской области (ГУП "Полигон "Красный бор", г. Санкт-Петербург, Колпино)''</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Росприроднадзор</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обезвреживания токсичных отходов г. Санкт-Петербурга и Ленинградской области</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реализации основного мероприятия предусмотрено финансирование капитальных вложений по строительству завода по уничтожению токсичных отходов г. Санкт-Петербурга и Ленинградской области (ГУП "Полигон "Красный бор", г. Санкт-Петербург, Колпино)</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N 1.2 - 1.23 - 1.25</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1.13 ''Реализация проектов в сфере использования и обезвреживания отходов''</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 органы исполнительной власти субъектов Российской Федерации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приоритетных проектов в сфере обезвреживания отходов (ликвидация полигона твердых бытовых отходов "Игумново", ликвидация </w:t>
            </w:r>
            <w:r>
              <w:rPr>
                <w:rFonts w:ascii="Calibri" w:hAnsi="Calibri" w:cs="Calibri"/>
              </w:rPr>
              <w:lastRenderedPageBreak/>
              <w:t>полигона глубинного захоронения в недрах промышленных сточных вод и неорганизованной свалки промышленных отходов "Черная дыра", ликвидация шламонакопителя "Белое море")</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основного мероприятия предусмотрена реализация практических проектов в сфере использования и </w:t>
            </w:r>
            <w:r>
              <w:rPr>
                <w:rFonts w:ascii="Calibri" w:hAnsi="Calibri" w:cs="Calibri"/>
              </w:rPr>
              <w:lastRenderedPageBreak/>
              <w:t>обезвреживания отходов в Нижегородской области (с софинансированием из федерального бюджета), а также реализация мероприятий, направленных на обеспечение использования и обезвреживания отходов в других субъектах Российской Федерации (за счет средств соответствующих консолидированных бюджетов субъектов Российской Федерации)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показатель Программы 5, показатели подпрограммы 1.2, 1.22 - 1.26</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1.14 ''Проведение комплексного государственного экологического надзора за выполнением требований законодательства Российской Федерации, международных норм и правил в области охраны окружающей среды''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 органы исполнительной власти субъектов Российской Федерации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соблюдения законодательства Российской Федерации в области природопользования и охраны окружающей среды</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предусматривает планирование, организацию, проведение проверок в рамках федерального государственного экологического надзора центральным аппаратом и территориальными органами Федеральной службы по надзору в сфере природопользования, а также оценку эффективности </w:t>
            </w:r>
            <w:r>
              <w:rPr>
                <w:rFonts w:ascii="Calibri" w:hAnsi="Calibri" w:cs="Calibri"/>
              </w:rPr>
              <w:lastRenderedPageBreak/>
              <w:t>федерального государственного экологического надзора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показатели Программы 1 - 4, показатели подпрограммы 1.3, 1.27, 1.28</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1.15 ''Лабораторное, экспертное, информационное и материально-техническое обеспечение федерального государственного экологического надзора''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Росприроднадзор</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лабораторное обеспечение федерального государственного экологического надзора;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экспертное сопровождение работ в области платы за негативное воздействие на окружающую среду;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информационное обеспечение экологического нормирования;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федерального государственного экологического надзора;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материально-техническое обеспечение проведения государственного экологического надзора во внутренних морских водах и на континентальном шельфе Российской Федерации</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предусматриваются мероприятия по лабораторному, экспертному, информационному и материально-техническому обеспечению федерального государственного экологического надзора, выполняемые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федеральными государственными бюджетными учреждениями, находящимися в ведении Росприроднадзора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Программы 1-4, показатели подпрограммы 1.3, 1.27, 1.28</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1.16 ''Научно-методическое обеспечение государственного экологического надзора''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Росприроднадзор</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научно-методического обеспечения государственного экологического надзора</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рамках основного мероприятия предусматривается выполнение научно-исследовательских работ, направленных на научно-методическое обеспечение </w:t>
            </w:r>
            <w:r>
              <w:rPr>
                <w:rFonts w:ascii="Calibri" w:hAnsi="Calibri" w:cs="Calibri"/>
              </w:rPr>
              <w:lastRenderedPageBreak/>
              <w:t>государственного экологического надзора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показатели Программы 1 - 4, показатели подпрограммы 1.3, 1.27, 1.28</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1.17 ''Обеспечение разрешительной и лицензионной деятельности в части ограничения негативного техногенного воздействия на окружающую среду, в том числе в области обращения с отходами (за исключением радиоактивных)''</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Росприроднадзор</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регулирование в части ограничения негативного техногенного воздействия</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предусматривается осуществление функций по лицензированию и разрешительной деятельности в части ограничения негативного техногенного воздействия на окружающую среду, в том числе в области обращения с отходами, закрепленных за Росприроднадзором</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показатель подпрограммы 1.29</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1.18 ''Проведение государственной экологической экспертизы федерального уровня''</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Росприроднадзор</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реализация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предполагается проведение государственной экологической экспертизы федерального уровня, в том числе, необходимого научно-аналитического обеспечения соответствующей экспертизы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показатель подпрограммы 1.30</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1.19 "Ликвидация </w:t>
            </w:r>
            <w:r>
              <w:rPr>
                <w:rFonts w:ascii="Calibri" w:hAnsi="Calibri" w:cs="Calibri"/>
              </w:rPr>
              <w:lastRenderedPageBreak/>
              <w:t>последствий загрязнения и иного негативного воздействия на окружающую среду в результате экономической деятельности"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экологической реабилитации 6,8 тыс. </w:t>
            </w:r>
            <w:r>
              <w:rPr>
                <w:rFonts w:ascii="Calibri" w:hAnsi="Calibri" w:cs="Calibri"/>
              </w:rPr>
              <w:lastRenderedPageBreak/>
              <w:t>гектаров территории;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ликвидация 6 процентов загрязнений на объектах накопленного экологического ущерба, выявленных в рамках инвентаризации 2013 года;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улучшение экологических условий проживания для более 700 тыс. человек</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основного мероприятия </w:t>
            </w:r>
            <w:r>
              <w:rPr>
                <w:rFonts w:ascii="Calibri" w:hAnsi="Calibri" w:cs="Calibri"/>
              </w:rPr>
              <w:lastRenderedPageBreak/>
              <w:t>предусмотрено проведение научно-исследовательских работ по разработке (совершенствованию) методов ликвидации накопленного экологического ущерба, оценке воздействия объектов накопленного экологического ущерба, проведение работ по рекультивации и экологической реабилитации территорий, загрязненных в результате прошлой экономической деятельности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влияет на показатели 1.14 и </w:t>
            </w:r>
            <w:r>
              <w:rPr>
                <w:rFonts w:ascii="Calibri" w:hAnsi="Calibri" w:cs="Calibri"/>
              </w:rPr>
              <w:lastRenderedPageBreak/>
              <w:t>1.15 подпрограммы и показатель 5 Программы</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1.20 Ликвидация экологических и иных последствий ведения горных работ на ликвидируемых организациях угольной промышленности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Минэнерго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возвращение в хозяйственный оборот рекультивированных земель, снижение негативного влияния на окружающую среду и население горящих породных отвалов и шахтных вод на ликвидированных организациях угольной промышленности</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рекультивация нарушенных земель, тушение породных отвалов, создание производств по очистке и откачке вод</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показатель подпрограммы 1.14</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1.21 Охрана окружающей среды и сохранение </w:t>
            </w:r>
            <w:r>
              <w:rPr>
                <w:rFonts w:ascii="Calibri" w:hAnsi="Calibri" w:cs="Calibri"/>
              </w:rPr>
              <w:lastRenderedPageBreak/>
              <w:t>ресурсов Ладожского и Онежского озер</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улучшение состояния окружающей среды, рост численности биоресурсов </w:t>
            </w:r>
            <w:r>
              <w:rPr>
                <w:rFonts w:ascii="Calibri" w:hAnsi="Calibri" w:cs="Calibri"/>
              </w:rPr>
              <w:lastRenderedPageBreak/>
              <w:t>Ладожского и Онежского озер</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предполагается разработка и реализация комплекса мер по охране </w:t>
            </w:r>
            <w:r>
              <w:rPr>
                <w:rFonts w:ascii="Calibri" w:hAnsi="Calibri" w:cs="Calibri"/>
              </w:rPr>
              <w:lastRenderedPageBreak/>
              <w:t>окружающей среды и сохранению ресурсов Ладожского и Онежского озер</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влияет на показатели подпрограммы </w:t>
            </w:r>
            <w:r>
              <w:rPr>
                <w:rFonts w:ascii="Calibri" w:hAnsi="Calibri" w:cs="Calibri"/>
              </w:rPr>
              <w:lastRenderedPageBreak/>
              <w:t>1.15, 1.16</w:t>
            </w:r>
          </w:p>
        </w:tc>
      </w:tr>
      <w:tr w:rsidR="00495414">
        <w:tc>
          <w:tcPr>
            <w:tcW w:w="15252" w:type="dxa"/>
            <w:gridSpan w:val="8"/>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25" w:name="Par1880"/>
            <w:bookmarkEnd w:id="25"/>
            <w:r>
              <w:rPr>
                <w:rFonts w:ascii="Calibri" w:hAnsi="Calibri" w:cs="Calibri"/>
              </w:rPr>
              <w:lastRenderedPageBreak/>
              <w:t>Подпрограмма 2. "Биологическое разнообразие России"</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 ''Развитие нормативно-правовой и методической базы в сфере сохранения и восстановления биологического разнообразия России''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 органы исполнительной власти субъектов Российской Федерации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проектов нормативных правовых актов, стратегических документов, научно-методических материалов</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предусмотрена разработка проектов нормативных правовых актов, а также выполнение научно-исследовательских работ, направленных на развитие нормативно-правовой и методической базы в сфере сохранения и восстановления биологического разнообразия России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все показатели подпрограммы, показатель Программы 6</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2.2 ''Выполнение международных обязательств в сфере сохранения и восстановления биологического разнообразия, подготовка материалов для международных организаций и проектов </w:t>
            </w:r>
            <w:r>
              <w:rPr>
                <w:rFonts w:ascii="Calibri" w:hAnsi="Calibri" w:cs="Calibri"/>
              </w:rPr>
              <w:lastRenderedPageBreak/>
              <w:t>межгосударственных соглашений''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проектов межгосударственных соглашений с Украиной, Азербайджаном, Абхазией, Финляндией, Норвегией, Монголией, КНР, США о создании трансграничных особо охраняемых природных территорий, направленных на сохранение ландшафтного и </w:t>
            </w:r>
            <w:r>
              <w:rPr>
                <w:rFonts w:ascii="Calibri" w:hAnsi="Calibri" w:cs="Calibri"/>
              </w:rPr>
              <w:lastRenderedPageBreak/>
              <w:t>биологического разнообразия на приграничных территориях, прилегающих к государственной границе;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подготовка материалов в ЮНЕСКО для включения в Список всемирного природного наследия природных объектов государственных природных заповедников "Магаданский", "Даурский" и "Командорский";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подготовка материалов в ЮНЕСКО для направления в международную сеть биосферных резерватов ЮНЕСКО государственных природных заповедников "Большой Арктический", "Хакасский" и "Утриш"</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основного мероприятия предусмотрена подготовка проектов межгосударственных соглашений, мониторинг и оценка выполнения международных обязательств Российской Федерации в сфере сохранения и </w:t>
            </w:r>
            <w:r>
              <w:rPr>
                <w:rFonts w:ascii="Calibri" w:hAnsi="Calibri" w:cs="Calibri"/>
              </w:rPr>
              <w:lastRenderedPageBreak/>
              <w:t>восстановления биологического разнообразия.</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показатель 6 Программы, показатели подпрограммы 2.1, 2.2, 2.3, 2.7, 2.8</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2.3 ''Научное и информационно-аналитическое обеспечение деятельности в сфере сохранения и восстановления биологического разнообразия''</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разработка научных и информационно-аналитических материалов, стратегий сохранения редких и находящихся под угрозой исчезновения объектов растительного и животного мира, поддержка ведения Красной Книги Российской Федерации</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рамках основного мероприятия предусмотрено выполнение научно-аналитических работ в сфере сохранения и восстановления биологического разнообразия научно-исследовательскими учреждениями, </w:t>
            </w:r>
            <w:r>
              <w:rPr>
                <w:rFonts w:ascii="Calibri" w:hAnsi="Calibri" w:cs="Calibri"/>
              </w:rPr>
              <w:lastRenderedPageBreak/>
              <w:t>находящимися в ведении Минприроды России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все показатели подпрограммы</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2.4 ''Осуществление разрешительной деятельности в области охраны и использования объектов животного мира (за исключением охотничьих ресурсов)''</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Росприроднадзор</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выдача и согласование лицензий и разрешений в области охраны и использования объектов животного мира</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предполагается осуществление разрешительной деятельности в области охраны и использования объектов животного мира (за исключением охотничьих ресурсов) Росприроднадзором</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показатель подпрограммы 2.5</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2.5 Развитие государственного управления системой особо охраняемых природных территорий федерального значения, в том числе развитие географической сети особо охраняемых природных территорий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нормативной правовой базы в сфере особо охраняемых природных территорий;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государственного управления системой особо охраняемых природных территорий;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устойчивости финансового и экономического обеспечения особо охраняемых природных территорий;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эффективной кадровой политики в системе особо охраняемых природных территорий, </w:t>
            </w:r>
            <w:r>
              <w:rPr>
                <w:rFonts w:ascii="Calibri" w:hAnsi="Calibri" w:cs="Calibri"/>
              </w:rPr>
              <w:lastRenderedPageBreak/>
              <w:t>повышение кадрового потенциала сотрудников особо охраняемых природных территорий;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развитие международного сотрудничества в сфере особо охраняемых природных территорий, организация стажировок, обменов;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полной репрезентативности объектов животного и растительного мира, занесенных в Красную Книгу Российской Федерации, на особо охраняемых природных территориях;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сохранения</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 рамках реализации основного мероприятия предусмотрена разработка проектов нормативных правовых актов, направленных на развитие государственного управления системой особо охраняемых природных территорий федерального значения;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с 2013 года в рамках основного мероприятия также реализуются мероприятия по развитию географической сети особо охраняемых природных территорий (в </w:t>
            </w:r>
            <w:r>
              <w:rPr>
                <w:rFonts w:ascii="Calibri" w:hAnsi="Calibri" w:cs="Calibri"/>
              </w:rPr>
              <w:lastRenderedPageBreak/>
              <w:t>части подготовки проектов нормативных правовых актов)</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показатель 6 Программы, показатели подпрограммы 2.1, 2.2, 2.3, 2.6 - 2.8</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2.6 ''Проведение научных исследований и экологического мониторинга на особо охраняемых природных территориях''</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наблюдения за состоянием популяций и изучение экологии редких видов растений и животных, выяснение причин неблагоприятных тенденций в динамике природных комплексов и разработка мер по сохранению и восстановлению природных систем, научное обеспечение организации экологического просвещения населения и </w:t>
            </w:r>
            <w:r>
              <w:rPr>
                <w:rFonts w:ascii="Calibri" w:hAnsi="Calibri" w:cs="Calibri"/>
              </w:rPr>
              <w:lastRenderedPageBreak/>
              <w:t>развития познавательного туризма</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основного мероприятия предусмотрено осуществление государственными природными заповедниками и национальными парками, находящимися в ведении Минприроды России, государственных работ в соответствии с государственными </w:t>
            </w:r>
            <w:r>
              <w:rPr>
                <w:rFonts w:ascii="Calibri" w:hAnsi="Calibri" w:cs="Calibri"/>
              </w:rPr>
              <w:lastRenderedPageBreak/>
              <w:t>заданиями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показатели подпрограммы 2.6 - 2.8</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2.7 ''Обеспечение охраны и защиты природных комплексов и объектов, регулирование использования природных ресурсов на особо охраняемых природных территориях''</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 органы исполнительной власти субъектов Российской Федерации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сохранение природных комплексов государственных природных заповедников и национальных парков, обеспечение защиты лесов, расположенных на особо охраняемых природных территориях, от пожаров, совершенствование регулирования использования природных ресурсов на особо охраняемых природных территориях в соответствии с режимом особо охраняемых природных территорий</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предусмотрено осуществление государственными природными заповедниками и национальными парками, находящимися в ведении Минприроды России, государственных работ в соответствии с государственными заданиями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2.6, 2.9</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2.8 ''Развитие эколого-просветительской деятельности и познавательного туризма на особо охраняемых природных территориях федерального значения''</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 органы исполнительной власти субъектов Российской Федерации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экологической культуры российского населения, обеспечение поддержки в решении проблем сохранения биологического и ландшафтного разнообразия;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использования потенциала экологических системных услуг особо охраняемых природных территорий, развитие познавательного туризма до </w:t>
            </w:r>
            <w:r>
              <w:rPr>
                <w:rFonts w:ascii="Calibri" w:hAnsi="Calibri" w:cs="Calibri"/>
              </w:rPr>
              <w:lastRenderedPageBreak/>
              <w:t>уровня экологической емкости территорий</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 рамках основного мероприятия предусмотрено осуществление государственными природными заповедниками и национальными парками, находящимися в ведении Минприроды России, государственных работ в соответствии с государственными заданиями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показатель подпрограммы 2.10</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2.9 ''Развитие географической сети особо охраняемых природных территорий федерального значения''</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полной репрезентативности объектов животного и растительного мира, занесенных в Красную Книгу Российской Федерации, на особо охраняемых природных территориях;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сохранения и восстановления численности редких и находящихся под угрозой исчезновения видов;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сохранение природных комплексов и экосистем</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предусмотрены мероприятия по открытию новых особо охраняемых природных территорий федерального значения;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 2013 года реализация этого основного мероприятия в части разработки нормативных правовых актов включена в состав основного мероприятия 2.5, в части исполнения текущих работ вновь созданными учреждениями - в состав основных мероприятий 2.6 - 2.8</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2.1</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2.10 ''Создание условий для обеспечения охраны объектов животного мира (за исключением охотничьих ресурсов)''</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 органы исполнительной власти субъектов Российской Федерации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эффективной охраны объектов животного мира органами государственной власти субъектов Российской Федерации</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предусмотрены субвенции из средств федерального бюджета на обеспечение охраны объектов животного мира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показатель подпрограммы 2.11</w:t>
            </w:r>
          </w:p>
        </w:tc>
      </w:tr>
      <w:tr w:rsidR="00495414">
        <w:tc>
          <w:tcPr>
            <w:tcW w:w="15252" w:type="dxa"/>
            <w:gridSpan w:val="8"/>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26" w:name="Par1974"/>
            <w:bookmarkEnd w:id="26"/>
            <w:r>
              <w:rPr>
                <w:rFonts w:ascii="Calibri" w:hAnsi="Calibri" w:cs="Calibri"/>
              </w:rPr>
              <w:t>Подпрограмма 3 "Гидрометеорология и мониторинг окружающей среды"</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3.1 ''Обеспечение органов государственной власти, </w:t>
            </w:r>
            <w:r>
              <w:rPr>
                <w:rFonts w:ascii="Calibri" w:hAnsi="Calibri" w:cs="Calibri"/>
              </w:rPr>
              <w:lastRenderedPageBreak/>
              <w:t>Вооруженных Сил Российской Федерации, а также населения фактической и прогностической гидрометеорологической информацией (метеорологической, агрометеорологической, гидрологической, гелиогеофизической и другой) и информацией о состоянии окружающей среды, ее загрязнении, в том числе экстренной информацией об опасных природных явлениях и экстремально высоком загрязнении окружающей среды''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принятия корректных и своевременных </w:t>
            </w:r>
            <w:r>
              <w:rPr>
                <w:rFonts w:ascii="Calibri" w:hAnsi="Calibri" w:cs="Calibri"/>
              </w:rPr>
              <w:lastRenderedPageBreak/>
              <w:t>управленческих, технических и технологических решений, учитывающих гидрометеорологические условия;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значительное снижение материального ущерба от воздействия опасных природных явлений благодаря вовремя принятым предупредительным мерам</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основного мероприятия предусматривается </w:t>
            </w:r>
            <w:r>
              <w:rPr>
                <w:rFonts w:ascii="Calibri" w:hAnsi="Calibri" w:cs="Calibri"/>
              </w:rPr>
              <w:lastRenderedPageBreak/>
              <w:t>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показатель подпрограммы 3.1</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3.2 ''Разработка технологии активных воздействий на гидрометеорологические и геофизические процессы и явления''</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новые и (или) усовершенствованные методы и технологии прогнозирования активных воздействий</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показатель подпрограммы 3.3</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3.3 ''Развитие и совершенствование системы противоградовой защиты территорий Южного и Северо-Кавказского федеральных округов Российской Федерации''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значительное снижение </w:t>
            </w:r>
            <w:r>
              <w:rPr>
                <w:rFonts w:ascii="Calibri" w:hAnsi="Calibri" w:cs="Calibri"/>
              </w:rPr>
              <w:lastRenderedPageBreak/>
              <w:t>потерь от градобития на юге России, а также расширение охвата системы противоградовой защиты, что будет способствовать устойчивому развитию сельского хозяйства на юге России</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основного </w:t>
            </w:r>
            <w:r>
              <w:rPr>
                <w:rFonts w:ascii="Calibri" w:hAnsi="Calibri" w:cs="Calibri"/>
              </w:rPr>
              <w:lastRenderedPageBreak/>
              <w:t>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влияет на </w:t>
            </w:r>
            <w:r>
              <w:rPr>
                <w:rFonts w:ascii="Calibri" w:hAnsi="Calibri" w:cs="Calibri"/>
              </w:rPr>
              <w:lastRenderedPageBreak/>
              <w:t>показатель подпрограммы 3.6</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3.4 ''Развитие противолавинной службы на территории Российской Федерации''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достижение оправдываемости прогнозов лавинной опасности до 97 процентов, а заблаговременности - от 48 до 72 часов</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3.4, 3.5</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3.5 ''Проведение государственного надзора за работами по активному воздействию на гидрометеорологические и геофизические процессы''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норм, требований и правил осуществления активного воздействия на природные процессы и явления</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3.3</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3.6 ''Разработка и совершенствование методов, моделей и технологий гидрометеорологических и гелиогеофизических расчетов и прогнозов''</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увеличение числа внедренных новых методов, моделей и технологий, повышение качества гидрометеорологической и гелиогеофизической информации</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показатель подпрограммы 3.3</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3.7 ''Исследования климата, его изменений и их последствий, оценка гидрометеорологического режима и климатических ресурсов''</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ежегодные доклады Росгидромета об особенностях климата на территории Российской Федерации;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второй (и последующие) оценочный доклад Росгидромета об изменениях климата и их последствиях на территории Российской Федерации;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результаты исследований естественных и антропогенных глобальных изменений климата и климата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обоснование возможных альтернативных технологий уменьшения глобального потепления климата;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методы и информационные технологии использования </w:t>
            </w:r>
            <w:r>
              <w:rPr>
                <w:rFonts w:ascii="Calibri" w:hAnsi="Calibri" w:cs="Calibri"/>
              </w:rPr>
              <w:lastRenderedPageBreak/>
              <w:t>климатических, гидрометеорологических данных, ориентированных на обслуживание потребителей;</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создание и обеспечение деятельности Национального климатического центра</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показатель подпрограммы 3.2</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3.8 ''Развитие фондов данных Росгидромета''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создание объемов архивных систем Единого государственного фонда данных о состоянии окружающей среды, ее загрязнении и других фондов данных, развитие средств связи, достаточных для восприятия нарастающих потоков информации о состоянии окружающей среды;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гарантированного бессрочного хранения архивных документов, расширение номенклатуры хранимых архивных данных, включая увеличение объемов исторических данных на электронных носителях;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расширение возможностей для потребителей по доступу к данным для решения научных и практических </w:t>
            </w:r>
            <w:r>
              <w:rPr>
                <w:rFonts w:ascii="Calibri" w:hAnsi="Calibri" w:cs="Calibri"/>
              </w:rPr>
              <w:lastRenderedPageBreak/>
              <w:t>задач</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оснащение и переоснащение подразделений территориальных органов и учреждений Росгидромета новыми вычислительными средствами и стандартным программным обеспечением, разработка и внедрение программных средств и приложений, обеспечивающих создание нормализованной базы и автоматизированных рабочих мест для узлов системы, актуализация организационно-методической документации;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рамках основного мероприятия предусматривается </w:t>
            </w:r>
            <w:r>
              <w:rPr>
                <w:rFonts w:ascii="Calibri" w:hAnsi="Calibri" w:cs="Calibri"/>
              </w:rPr>
              <w:lastRenderedPageBreak/>
              <w:t>выполнение федеральными государственных заданий государственными бюджетными учреждениями, находящимися в ведении Росгидромета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показатель подпрограммы 3.9</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3.9 ''Функционирование и развитие государственной наблюдательной сети''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 органы исполнительной власти субъектов Российской Федерации*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пунктов наблюдений до минимального необходимого. Получение данных гидрометеорологических наблюдений и наблюдений за загрязнением окружающей среды, передача их в оперативном режиме для подготовки прогностической и фактической информации о состоянии окружающей среды, ее загрязнении обработанные и обобщенные данные о состоянии окружающей среды, ее загрязнении, опубликованные в режимно-справочных и аналитических изданиях;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информационной поддержки решения задач </w:t>
            </w:r>
            <w:r>
              <w:rPr>
                <w:rFonts w:ascii="Calibri" w:hAnsi="Calibri" w:cs="Calibri"/>
              </w:rPr>
              <w:lastRenderedPageBreak/>
              <w:t xml:space="preserve">по обеспечению экологической безопасности, предусмотренных </w:t>
            </w:r>
            <w:hyperlink r:id="rId28"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 рамках основного мероприятия предусматривается выполнение федеральными государственными бюджетными учреждениями, находящимися в ведении Росгидромета, государственных заданий, создание новых пунктов наблюдений, модернизация действующих пунктов наблюдений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55 - 59, 3.8 - 3.12</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3.10 ''Выполнение требований Киотского </w:t>
            </w:r>
            <w:hyperlink r:id="rId29" w:history="1">
              <w:r>
                <w:rPr>
                  <w:rFonts w:ascii="Calibri" w:hAnsi="Calibri" w:cs="Calibri"/>
                  <w:color w:val="0000FF"/>
                </w:rPr>
                <w:t>протокола</w:t>
              </w:r>
            </w:hyperlink>
            <w:r>
              <w:rPr>
                <w:rFonts w:ascii="Calibri" w:hAnsi="Calibri" w:cs="Calibri"/>
              </w:rPr>
              <w:t xml:space="preserve"> и Рамочной </w:t>
            </w:r>
            <w:hyperlink r:id="rId30" w:history="1">
              <w:r>
                <w:rPr>
                  <w:rFonts w:ascii="Calibri" w:hAnsi="Calibri" w:cs="Calibri"/>
                  <w:color w:val="0000FF"/>
                </w:rPr>
                <w:t>Конвенции</w:t>
              </w:r>
            </w:hyperlink>
            <w:r>
              <w:rPr>
                <w:rFonts w:ascii="Calibri" w:hAnsi="Calibri" w:cs="Calibri"/>
              </w:rPr>
              <w:t xml:space="preserve"> ООН об изменении климата, функционирование системы оценки выбросов и абсорбции парниковых газов''</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ежегодные Национальные доклады о кадастре выбросов и абсорбции парниковых газов за период с 1990 года по год, предшествующий предыдущему;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национальные сообщения, представляемые Российской Федерацией в соответствии с Рамочной </w:t>
            </w:r>
            <w:hyperlink r:id="rId31" w:history="1">
              <w:r>
                <w:rPr>
                  <w:rFonts w:ascii="Calibri" w:hAnsi="Calibri" w:cs="Calibri"/>
                  <w:color w:val="0000FF"/>
                </w:rPr>
                <w:t>Конвенцией</w:t>
              </w:r>
            </w:hyperlink>
            <w:r>
              <w:rPr>
                <w:rFonts w:ascii="Calibri" w:hAnsi="Calibri" w:cs="Calibri"/>
              </w:rPr>
              <w:t xml:space="preserve"> ООН об изменении климата и Киотским </w:t>
            </w:r>
            <w:hyperlink r:id="rId32" w:history="1">
              <w:r>
                <w:rPr>
                  <w:rFonts w:ascii="Calibri" w:hAnsi="Calibri" w:cs="Calibri"/>
                  <w:color w:val="0000FF"/>
                </w:rPr>
                <w:t>протоколом</w:t>
              </w:r>
            </w:hyperlink>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предусматривается подготовка ежегодных Национальных докладов о кадастре выбросов и абсорбции парниковых газов за период с 1990 года по год, предшествующий предыдущему, Национальных сообщений (в рамках исполнения государственных заданий государственными бюджетными учреждениями, находящимися в ведении Росгидромета)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показатель подпрограммы 3.9</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3.11 "Международное сотрудничество и участие Росгидромета в деятельности международных </w:t>
            </w:r>
            <w:r>
              <w:rPr>
                <w:rFonts w:ascii="Calibri" w:hAnsi="Calibri" w:cs="Calibri"/>
              </w:rPr>
              <w:lastRenderedPageBreak/>
              <w:t>организаций''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усиление роли и повышение авторитета Росгидромета в мировом метеорологическом сообществе, получение необходимого объема </w:t>
            </w:r>
            <w:r>
              <w:rPr>
                <w:rFonts w:ascii="Calibri" w:hAnsi="Calibri" w:cs="Calibri"/>
              </w:rPr>
              <w:lastRenderedPageBreak/>
              <w:t>гидрометеорологической информации и информации о состоянии окружающей среды, ее загрязнении, использование опыта национальных метеорологических служб в совершенствовании деятельности Росгидромета</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основного мероприятия предусматриваются мероприятия по международному сотрудничеству, участию </w:t>
            </w:r>
            <w:r>
              <w:rPr>
                <w:rFonts w:ascii="Calibri" w:hAnsi="Calibri" w:cs="Calibri"/>
              </w:rPr>
              <w:lastRenderedPageBreak/>
              <w:t>Росгидромета в деятельности международных организаций (за исключением взносов в международные организации)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показатель подпрограммы 3.11</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3.12 ''Организация и проведение комплексных исследований в высокоширотных районах Арктики, в том числе с использованием научно-исследовательских дрейфующих станций "Северный полюс"</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комплексных научных исследований и государственного мониторинга за состоянием природной среды высокоширотной Арктики на базе дрейфующих станций "Северный полюс", морских и воздушных экспедиций, развитие программы дрейфующих буев в Арктическом бассейне, строительство и ввод в эксплуатацию научно-исследовательской дрейфующей платформы "Северный полюс"</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предусматривается организация и проведение комплексных исследований в высокоширотных районах Арктики, в том числе организация экспедиций</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показатель подпрограммы 3.14</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44.</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3.13 ''Развитие научно-исследовательского и экспедиционного флота Росгидромета''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строительство новых научно-исследовательских и экспедиционных судов различного тоннажа;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капитальный ремонт и </w:t>
            </w:r>
            <w:r>
              <w:rPr>
                <w:rFonts w:ascii="Calibri" w:hAnsi="Calibri" w:cs="Calibri"/>
              </w:rPr>
              <w:lastRenderedPageBreak/>
              <w:t>реновация судов;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поддержание эксплуатационных качеств существующих судов Росгидромета;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выполнение в полном объеме работ федерального значения на водных объектах (морях и внутренних водных объектах)</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рамках основного мероприятия предусматривается текущая эксплуатация, а также проведение </w:t>
            </w:r>
            <w:r>
              <w:rPr>
                <w:rFonts w:ascii="Calibri" w:hAnsi="Calibri" w:cs="Calibri"/>
              </w:rPr>
              <w:lastRenderedPageBreak/>
              <w:t>капитального ремонта и реновации судов Росгидромета, строительство новых научно-исследовательских и экспедиционных судов</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показатели подпрограммы 3.13, 3.14</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45.</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3.14 ''Подготовка к проведению гидрометеорологического обеспечения, мониторинга загрязнения окружающей среды и противолавинных работ в период подготовки и проведения XXII Олимпийских зимних игр и XI Паралимпийских зимних игр 2014 года в г. Сочи и Универсиады в г. Казани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инфраструктуры и проведение гидрометеорологического обеспечения и противолавинной защиты XXII Олимпийских зимних игр и XI Паралимпийских зимних игр, в том числе тестовых соревнований, а также Универсиады в г. Казани. Получение и передача необходимого объема данных наблюдений за гидрометеорологическими характеристиками и состоянием окружающей среды, ее загрязнением в районах (на объектах) проведения соревнований, а также информации о влиянии строительства олимпийских объектов на </w:t>
            </w:r>
            <w:r>
              <w:rPr>
                <w:rFonts w:ascii="Calibri" w:hAnsi="Calibri" w:cs="Calibri"/>
              </w:rPr>
              <w:lastRenderedPageBreak/>
              <w:t>окружающую природную среду и другой информации заинтересованным потребителям, в том числе в единую информационно-аналитическую систему Минприроды России (ЕИАС "Сочи 2014")</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 рамках основного мероприятия предусматривается строительство необходимой инфраструктуры, а также проведение гидрометеорологического обеспечения мониторинга загрязнения окружающей среды и противолавинной защиты XXII Олимпийских зимних игр и XI Паралимпийских зимних игр, тестовых соревнований, а также Универсиады в г. Казани.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3.9, 3.10, 3.12</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3.15 ''Подготовка и переподготовка персонала гидрометеорологической службы''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специалистов с профессиональным образованием, повышение квалификации кадров гидрометеорологической службы</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предусмотрены мероприятия по подготовке, переподготовке и повышению квалификации кадров гидрометеорологической службы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все показатели подпрограммы</w:t>
            </w:r>
          </w:p>
        </w:tc>
      </w:tr>
      <w:tr w:rsidR="00495414">
        <w:tc>
          <w:tcPr>
            <w:tcW w:w="15252" w:type="dxa"/>
            <w:gridSpan w:val="8"/>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27" w:name="Par2109"/>
            <w:bookmarkEnd w:id="27"/>
            <w:r>
              <w:rPr>
                <w:rFonts w:ascii="Calibri" w:hAnsi="Calibri" w:cs="Calibri"/>
              </w:rPr>
              <w:t>Подпрограмма 4. "Организация и обеспечение работ и научных исследований в Антарктике"</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4.1 ''Организация и проведение комплексных исследований, включая малоизученные районы тихоокеанского сектора Антарктики''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эффективного присутствия Российской Федерации в ключевых районах Антарктики, сохранение действующей обширной сети мониторинга состояния основных параметров окружающей среды, признанной международным научным сообществом (включая Всемирную </w:t>
            </w:r>
            <w:r>
              <w:rPr>
                <w:rFonts w:ascii="Calibri" w:hAnsi="Calibri" w:cs="Calibri"/>
              </w:rPr>
              <w:lastRenderedPageBreak/>
              <w:t>метеорологическую организацию)</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 рамках основного мероприятия предусматривается обеспечение проведения Российской антарктической экспедиции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все показатели подпрограммы</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4.2 ''Оптимизация судового обеспечения Российской антарктической экспедиции''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завершение строительства нового научно-экспедиционного судна "Академик Трешников"</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предусмотрены капитальные вложения в строительство нового научно-экспедиционного судна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4.1, 4.2</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4.3 ''Обеспечение выполнения требований Протокола по охране окружающей среды к Договору об Антарктике 1959 года''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обязательств Российской Федерации по международным актам системы </w:t>
            </w:r>
            <w:hyperlink r:id="rId33" w:history="1">
              <w:r>
                <w:rPr>
                  <w:rFonts w:ascii="Calibri" w:hAnsi="Calibri" w:cs="Calibri"/>
                  <w:color w:val="0000FF"/>
                </w:rPr>
                <w:t>Договора</w:t>
              </w:r>
            </w:hyperlink>
            <w:r>
              <w:rPr>
                <w:rFonts w:ascii="Calibri" w:hAnsi="Calibri" w:cs="Calibri"/>
              </w:rPr>
              <w:t xml:space="preserve"> об Антарктике</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предусматривается обеспечение проведения Российской антарктической экспедиции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подпрограммы 4.3</w:t>
            </w:r>
          </w:p>
        </w:tc>
      </w:tr>
      <w:tr w:rsidR="00495414">
        <w:tc>
          <w:tcPr>
            <w:tcW w:w="15252" w:type="dxa"/>
            <w:gridSpan w:val="8"/>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28" w:name="Par2134"/>
            <w:bookmarkEnd w:id="28"/>
            <w:r>
              <w:rPr>
                <w:rFonts w:ascii="Calibri" w:hAnsi="Calibri" w:cs="Calibri"/>
              </w:rPr>
              <w:t>Подпрограмма 5. "Обеспечение реализации государственной программы Российской Федерации "Охрана окружающей среды" на 2012 - 2020 годы"</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5.1 ''Обеспечение эффективной реализации государственных функций по контролю и надзору в сфере природопользования и охраны окружающей среды ''</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Росприроднадзор</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эффективности реализации государственных функций и оказания государственных услуг, в том числе на основе регламентации государственных функций (услуг), перевода их в электронный вид, повышения качества финансового менеджмента в Росприроднадзоре, повышения эффективности управления </w:t>
            </w:r>
            <w:r>
              <w:rPr>
                <w:rFonts w:ascii="Calibri" w:hAnsi="Calibri" w:cs="Calibri"/>
              </w:rPr>
              <w:lastRenderedPageBreak/>
              <w:t>государственным имуществом, повышения энергоэффективности в сфере деятельности Росприроднадзора</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 рамках основного мероприятия предусматривается обеспечение содержания центрального аппарата Росприроднадзора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все показатели подпрограммы</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5.2 ''Обеспечение эффективной реализации государственных функций в сфере гидрометеорологии и мониторинга окружающей среды''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Росгидромет</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реализации государственных функций и оказания государственных услуг, в том числе на основе регламентации государственных функций (услуг), перевода их в электронный вид, повышения качества финансового менеджмента в Росгидромете, повышения эффективности управления государственным имуществом, повышения энергоэффективности в сфере деятельности Росгидромета</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предусматривается обеспечение содержания центрального аппарата и территориальных органов Росгидромета.</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все показатели подпрограммы</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5.3 ''Материально-техническое обеспечение эффективной деятельности органов государственной власти в сфере охраны окружающей среды''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материально-техническое обеспечение исполнения функций</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рамках основного мероприятия предусматривается выполнение государственных заданий федеральными государственными бюджетными учреждениями, </w:t>
            </w:r>
            <w:r>
              <w:rPr>
                <w:rFonts w:ascii="Calibri" w:hAnsi="Calibri" w:cs="Calibri"/>
              </w:rPr>
              <w:lastRenderedPageBreak/>
              <w:t>находящимися в ведении Минприроды России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влияет на показатель 5.7 подпрограммы</w:t>
            </w:r>
          </w:p>
        </w:tc>
      </w:tr>
      <w:tr w:rsidR="00495414">
        <w:tc>
          <w:tcPr>
            <w:tcW w:w="51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26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5.4 "Информационное обеспечение эффективной деятельности органов государственной власти в сфере охраны окружающей среды''</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w:t>
            </w:r>
          </w:p>
        </w:tc>
        <w:tc>
          <w:tcPr>
            <w:tcW w:w="123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информационное и аналитическое обеспечение исполнения государственных функций в сфере охраны окружающей среды</w:t>
            </w:r>
          </w:p>
        </w:tc>
        <w:tc>
          <w:tcPr>
            <w:tcW w:w="2622"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предусматривается выполнение государственных заданий федеральными государственными бюджетными учреждениями, находящимися в ведении Минприроды России</w:t>
            </w:r>
          </w:p>
        </w:tc>
        <w:tc>
          <w:tcPr>
            <w:tcW w:w="2040"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показатели 5.6, 5.8 подпрограммы</w:t>
            </w:r>
          </w:p>
        </w:tc>
      </w:tr>
      <w:tr w:rsidR="00495414">
        <w:tc>
          <w:tcPr>
            <w:tcW w:w="51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641"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5.5 ''Обеспечение участия Российской Федерации в международных организациях (соглашениях) в сфере охраны окружающей среды''</w:t>
            </w:r>
          </w:p>
        </w:tc>
        <w:tc>
          <w:tcPr>
            <w:tcW w:w="2040"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r>
              <w:rPr>
                <w:rFonts w:ascii="Calibri" w:hAnsi="Calibri" w:cs="Calibri"/>
              </w:rPr>
              <w:t>Минприроды России, Росгидромет</w:t>
            </w:r>
          </w:p>
        </w:tc>
        <w:tc>
          <w:tcPr>
            <w:tcW w:w="1235"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41"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2915"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уплата взносов в международные организации</w:t>
            </w:r>
          </w:p>
        </w:tc>
        <w:tc>
          <w:tcPr>
            <w:tcW w:w="2622"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рамках основного мероприятия предусмотрена уплата взносов в международные организации (взносов, предусмотренных международными соглашениями)</w:t>
            </w:r>
          </w:p>
        </w:tc>
        <w:tc>
          <w:tcPr>
            <w:tcW w:w="2040"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влияет на все показатели подпрограммы</w:t>
            </w:r>
          </w:p>
        </w:tc>
      </w:tr>
    </w:tbl>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right"/>
        <w:outlineLvl w:val="1"/>
        <w:rPr>
          <w:rFonts w:ascii="Calibri" w:hAnsi="Calibri" w:cs="Calibri"/>
        </w:rPr>
      </w:pPr>
      <w:bookmarkStart w:id="29" w:name="Par2180"/>
      <w:bookmarkEnd w:id="29"/>
      <w:r>
        <w:rPr>
          <w:rFonts w:ascii="Calibri" w:hAnsi="Calibri" w:cs="Calibri"/>
        </w:rPr>
        <w:t>Приложение N 3</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"Охрана окружающей среды"</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на 2012 - 2020 годы</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rPr>
          <w:rFonts w:ascii="Calibri" w:hAnsi="Calibri" w:cs="Calibri"/>
        </w:rPr>
      </w:pPr>
      <w:bookmarkStart w:id="30" w:name="Par2186"/>
      <w:bookmarkEnd w:id="30"/>
      <w:r>
        <w:rPr>
          <w:rFonts w:ascii="Calibri" w:hAnsi="Calibri" w:cs="Calibri"/>
        </w:rPr>
        <w:t>СВЕДЕНИЯ</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ОБ ОСНОВНЫХ МЕРАХ ПРАВОВОГО РЕГУЛИРОВАНИЯ, НАПРАВЛЕННЫХ</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НА ДОСТИЖЕНИЕ ЦЕЛИ И (ИЛИ) ОЖИДАЕМЫХ РЕЗУЛЬТАТОВ</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"ОХРАНА ОКРУЖАЮЩЕЙ СРЕДЫ" НА 2012 - 2020 ГОДЫ</w:t>
      </w:r>
    </w:p>
    <w:p w:rsidR="00495414" w:rsidRDefault="004954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09"/>
        <w:gridCol w:w="3351"/>
        <w:gridCol w:w="2767"/>
        <w:gridCol w:w="2147"/>
      </w:tblGrid>
      <w:tr w:rsidR="00495414">
        <w:tc>
          <w:tcPr>
            <w:tcW w:w="240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Вид нормативного правового акта</w:t>
            </w:r>
          </w:p>
        </w:tc>
        <w:tc>
          <w:tcPr>
            <w:tcW w:w="3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положения нормативного правового акта</w:t>
            </w:r>
          </w:p>
        </w:tc>
        <w:tc>
          <w:tcPr>
            <w:tcW w:w="2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2147"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срок принятия</w:t>
            </w:r>
          </w:p>
        </w:tc>
      </w:tr>
      <w:tr w:rsidR="00495414">
        <w:tc>
          <w:tcPr>
            <w:tcW w:w="10674" w:type="dxa"/>
            <w:gridSpan w:val="4"/>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31" w:name="Par2196"/>
            <w:bookmarkEnd w:id="31"/>
            <w:r>
              <w:rPr>
                <w:rFonts w:ascii="Calibri" w:hAnsi="Calibri" w:cs="Calibri"/>
              </w:rPr>
              <w:t>Подпрограмма 1 "Регулирование качества окружающей среды"</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bookmarkStart w:id="32" w:name="Par2197"/>
            <w:bookmarkEnd w:id="32"/>
            <w:r>
              <w:rPr>
                <w:rFonts w:ascii="Calibri" w:hAnsi="Calibri" w:cs="Calibri"/>
              </w:rPr>
              <w:t>Федеральный закон</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отдельные законодательные акты Российской Федерации в части совершенствования нормирования в области охраны окружающей среды и введения мер экономического стимулирования хозяйствующих субъектов для внедрения наилучших технологий</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установление категорий объектов хозяйственной и иной деятельности для целей дифференцированного регулирования;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оптимизация системы нормирования и выдачи разрешений на выбросы (сбросы) загрязняющих веществ в области </w:t>
            </w:r>
            <w:r>
              <w:rPr>
                <w:rFonts w:ascii="Calibri" w:hAnsi="Calibri" w:cs="Calibri"/>
              </w:rPr>
              <w:lastRenderedPageBreak/>
              <w:t>охраны окружающей среды, в том числе установление, что:</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отношении деятельности на объектах со значительным потенциалом загрязнения окружающей среды хозяйствующие субъекты разрабатывают технологические нормативы допустимых выбросов (сбросов) загрязняющих веществ, а также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получают разрешение на выбросы (сбросы) загрязняющих веществ;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отношении деятельности на объектах, оказывающих умеренное воздействие, хозяйствующие субъекты предоставляют в установленном порядке информацию о планируемых объемах выбросов (сбросов) загрязняющих веществ;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отношении деятельности на объектах, оказывающих незначительное воздействие, хозяйствующие субъекты предоставляют информацию об объемах фактически осуществленных ими выбросов (сбросов) в окружающую среду в уведомительном порядке;</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закрепление обязательных требований к производственному </w:t>
            </w:r>
            <w:r>
              <w:rPr>
                <w:rFonts w:ascii="Calibri" w:hAnsi="Calibri" w:cs="Calibri"/>
              </w:rPr>
              <w:lastRenderedPageBreak/>
              <w:t>экологическому контролю и их дифференциация в зависимости от категории объекта, оказывающего негативное воздействие на окружающую среду;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установление, что в отношении объектов со значительным потенциалом загрязнения окружающей среды, а также иных объектов, установленных Правительством Российской Федерации, осуществляется федеральный государственный экологический надзор, а в отношении иных объектов - региональный государственный экологический надзор;</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установление, что хозяйствующие субъекты, осуществляющие свою деятельность на объектах со значительным потенциалом загрязнения окружающей среды, представляют в уполномоченный федеральный орган исполнительной власти разработанные в установленном порядке нормативы образования отходов и лимиты на их размещение, а также в уведомительном порядке отчетность об обращении с отходами;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установление, что хозяйствующие </w:t>
            </w:r>
            <w:r>
              <w:rPr>
                <w:rFonts w:ascii="Calibri" w:hAnsi="Calibri" w:cs="Calibri"/>
              </w:rPr>
              <w:lastRenderedPageBreak/>
              <w:t>субъекты, осуществляющие свою деятельность на объектах, оказывающих умеренное и незначительное воздействие, представляют в уполномоченный федеральный орган исполнительной власти отчетность об обращении с отходами в уведомительном порядке и исключение положений, предусматривающих обязанности указанных хозяйствующих субъектов разрабатывать нормативы образования отходов и лимиты на их размещение;</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установление единых требований к порядку осуществления производственного экологического контроля</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закон</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некоторые законодательные акты Российской Федерации в части регулирования вопросов возмещения (ликвидации) вреда окружающей среде, в том числе связанного с прошлой хозяйственной деятельностью</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 Минэкономразвития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bookmarkStart w:id="33" w:name="Par2230"/>
            <w:bookmarkEnd w:id="33"/>
            <w:r>
              <w:rPr>
                <w:rFonts w:ascii="Calibri" w:hAnsi="Calibri" w:cs="Calibri"/>
              </w:rPr>
              <w:t>Федеральный закон</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Федеральный </w:t>
            </w:r>
            <w:hyperlink r:id="rId34" w:history="1">
              <w:r>
                <w:rPr>
                  <w:rFonts w:ascii="Calibri" w:hAnsi="Calibri" w:cs="Calibri"/>
                  <w:color w:val="0000FF"/>
                </w:rPr>
                <w:t>закон</w:t>
              </w:r>
            </w:hyperlink>
            <w:r>
              <w:rPr>
                <w:rFonts w:ascii="Calibri" w:hAnsi="Calibri" w:cs="Calibri"/>
              </w:rPr>
              <w:t xml:space="preserve"> "Об отходах производства и потребления" и другие законодательные акты </w:t>
            </w:r>
            <w:r>
              <w:rPr>
                <w:rFonts w:ascii="Calibri" w:hAnsi="Calibri" w:cs="Calibri"/>
              </w:rPr>
              <w:lastRenderedPageBreak/>
              <w:t>Российской Федерации в части экономического стимулирования деятельности в области обращения с отходами</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ФАС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год</w:t>
            </w:r>
          </w:p>
          <w:p w:rsidR="00495414" w:rsidRDefault="00495414">
            <w:pPr>
              <w:widowControl w:val="0"/>
              <w:autoSpaceDE w:val="0"/>
              <w:autoSpaceDN w:val="0"/>
              <w:adjustRightInd w:val="0"/>
              <w:spacing w:after="0" w:line="240" w:lineRule="auto"/>
              <w:rPr>
                <w:rFonts w:ascii="Calibri" w:hAnsi="Calibri" w:cs="Calibri"/>
              </w:rPr>
            </w:pP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платы за негативное воздействие на окружающую среду при размещении отходов в объектах размещения отходов, обеспечивающих исключение воздействия на окружающую среду;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установление ответственности производителя (импортера) продукции за использование (утилизацию) произведенной (ввезенной) продукции, утратившей потребительские свойства;</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обеспечение утверждения и периодического обновления органами государственной власти субъектов Российской Федерации балансовых схем образования и удаления экологически безопасными способами отходов производства и потребления;</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устранение внутренних коллизий законодательства в части полномочий субъектов Российской Федерации в сфере </w:t>
            </w:r>
            <w:r>
              <w:rPr>
                <w:rFonts w:ascii="Calibri" w:hAnsi="Calibri" w:cs="Calibri"/>
              </w:rPr>
              <w:lastRenderedPageBreak/>
              <w:t>установления нормативов образования отходов и лимитов на их размещение индивидуальным предпринимателям и юридическим лицам, в результате хозяйственной и иной деятельности которых образуются отходы и которые подлежат региональному государственному экологическому надзору;</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исключение требования о необходимости согласования с неопределенным кругом органов государственной власти мест хранения и захоронения отходов, загрязняющих атмосферный воздух</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закон</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w:t>
            </w:r>
            <w:hyperlink r:id="rId3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в части дифференциации составов административных правонарушений в области обращения с отходами</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 экологическом аудите, экологической аудиторской деятельности и внесении изменений в отдельные законодательные акты </w:t>
            </w:r>
            <w:r>
              <w:rPr>
                <w:rFonts w:ascii="Calibri" w:hAnsi="Calibri" w:cs="Calibri"/>
              </w:rPr>
              <w:lastRenderedPageBreak/>
              <w:t>Российской Федерации в части совершенствования государственного регулирования проведения экологического аудита, призванного обеспечить создание действенного инструмента по проведению независимого анализа, оценки информации о фактических результатах любой реализованной деятельности, а также подготовку квалифицированных рекомендаций по снижению негативного воздействия на окружающую среду и повышению качества управления в области окружающей среды</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закон</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Федеральный </w:t>
            </w:r>
            <w:hyperlink r:id="rId36" w:history="1">
              <w:r>
                <w:rPr>
                  <w:rFonts w:ascii="Calibri" w:hAnsi="Calibri" w:cs="Calibri"/>
                  <w:color w:val="0000FF"/>
                </w:rPr>
                <w:t>закон</w:t>
              </w:r>
            </w:hyperlink>
            <w:r>
              <w:rPr>
                <w:rFonts w:ascii="Calibri" w:hAnsi="Calibri" w:cs="Calibri"/>
              </w:rPr>
              <w:t xml:space="preserve"> "Об экологической экспертизе"</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уточнение перечня объектов государственной экологической экспертизы;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расширение перечня объектов государственной экологической экспертизы;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сокращение сроков проведения государственной экологической экспертизы с 6 до 3 месяцев;</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отмена срока действия положительных заключений государственной экологической экспертизы;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уточнение процедуры проведения общественных слушаний, организуемых органами местного самоуправления</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порядке организации и осуществления федерального государственного экологического надзора</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Минобороны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Росрыболовство</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ФСБ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утверждении критериев и (или) показателей негативного воздействия объектов хозяйственной и иной деятельности на окружающую среду, на основании которых устанавливаются категории хозяйственной и иной деятельности для целей государственного экологического надзора</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Ростехнадзор</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Роспотребнадзор</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w:t>
            </w:r>
            <w:hyperlink r:id="rId3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w:t>
            </w:r>
            <w:r>
              <w:rPr>
                <w:rFonts w:ascii="Calibri" w:hAnsi="Calibri" w:cs="Calibri"/>
              </w:rPr>
              <w:lastRenderedPageBreak/>
              <w:t>июля 2009 г. N 584 "Об уведомительном порядке начала осуществления отдельных видов предпринимательской деятельности" в части установления уведомительного порядка начала тех видов деятельности в области обращения с отходами производства и потребления, в отношении которых прекращается лицензирование</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Минфин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течение установленного срока с учетом </w:t>
            </w:r>
            <w:r>
              <w:rPr>
                <w:rFonts w:ascii="Calibri" w:hAnsi="Calibri" w:cs="Calibri"/>
              </w:rPr>
              <w:lastRenderedPageBreak/>
              <w:t xml:space="preserve">принятия федерального закона, указанного в </w:t>
            </w:r>
            <w:hyperlink w:anchor="Par2230" w:history="1">
              <w:r>
                <w:rPr>
                  <w:rFonts w:ascii="Calibri" w:hAnsi="Calibri" w:cs="Calibri"/>
                  <w:color w:val="0000FF"/>
                </w:rPr>
                <w:t>пункте 3</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w:t>
            </w:r>
            <w:hyperlink r:id="rId3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в части исключения полномочий Росприроднадзора по выдаче разрешения на создание объекта размещения отходов в отношении объектов, на строительство, реконструкцию и капитальный ремонт которых выдается разрешение на строительство, а также по согласованию порядка </w:t>
            </w:r>
            <w:r>
              <w:rPr>
                <w:rFonts w:ascii="Calibri" w:hAnsi="Calibri" w:cs="Calibri"/>
              </w:rPr>
              <w:lastRenderedPageBreak/>
              <w:t>осуществления производственного контроля в области обращения с отходами</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230" w:history="1">
              <w:r>
                <w:rPr>
                  <w:rFonts w:ascii="Calibri" w:hAnsi="Calibri" w:cs="Calibri"/>
                  <w:color w:val="0000FF"/>
                </w:rPr>
                <w:t>пункте 3</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установлении порядков использования различных видов готовой продукции и товаров (упаковки), утративших свои потребительские свойства</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230" w:history="1">
              <w:r>
                <w:rPr>
                  <w:rFonts w:ascii="Calibri" w:hAnsi="Calibri" w:cs="Calibri"/>
                  <w:color w:val="0000FF"/>
                </w:rPr>
                <w:t>пункте 3</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усилении мер государственного регулирования потребления и обращения озоноразрушающих веществ в Российской Федерации</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порядке разработки и пересмотра информационно-технических справочников наилучших доступных технологий</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Минэнерго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Ростехнадзор</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перечне областей применения наилучших доступных технологий</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Минэнерго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Постановление </w:t>
            </w:r>
            <w:r>
              <w:rPr>
                <w:rFonts w:ascii="Calibri" w:hAnsi="Calibri" w:cs="Calibri"/>
              </w:rPr>
              <w:lastRenderedPageBreak/>
              <w:t>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 порядке создания и ведения </w:t>
            </w:r>
            <w:r>
              <w:rPr>
                <w:rFonts w:ascii="Calibri" w:hAnsi="Calibri" w:cs="Calibri"/>
              </w:rPr>
              <w:lastRenderedPageBreak/>
              <w:t>государственного реестра объектов, оказывающих негативное воздействие на окружающую среду, а также правила пользования этим реестром</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p w:rsidR="00495414" w:rsidRDefault="00495414">
            <w:pPr>
              <w:widowControl w:val="0"/>
              <w:autoSpaceDE w:val="0"/>
              <w:autoSpaceDN w:val="0"/>
              <w:adjustRightInd w:val="0"/>
              <w:spacing w:after="0" w:line="240" w:lineRule="auto"/>
              <w:rPr>
                <w:rFonts w:ascii="Calibri" w:hAnsi="Calibri" w:cs="Calibri"/>
              </w:rPr>
            </w:pP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течение </w:t>
            </w:r>
            <w:r>
              <w:rPr>
                <w:rFonts w:ascii="Calibri" w:hAnsi="Calibri" w:cs="Calibri"/>
              </w:rPr>
              <w:lastRenderedPageBreak/>
              <w:t>установленного срока с учетом принятия федерального закона, указанного в пункте 1</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установлении правил исчисления и взимания платы за негативное воздействие на окружающую среду, порядка корректировки платы за негативное воздействие на окружающую среду, правил контроля за правильностью исчисления, полнотой и своевременностью внесения платы за негативное воздействие на окружающую среду</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установлении исчерпывающего перечня загрязняющих веществ, в отношении выбросов, сбросов которых применяются меры государственного регулирования, а также веществ, запрещенных для выбросов, сбросов в окружающую среду</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Ростехнадзор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 установлении обязательных требований к производственному экологическому контролю с дифференциацией в зависимости </w:t>
            </w:r>
            <w:r>
              <w:rPr>
                <w:rFonts w:ascii="Calibri" w:hAnsi="Calibri" w:cs="Calibri"/>
              </w:rPr>
              <w:lastRenderedPageBreak/>
              <w:t>от категории объекта хозяйственной и иной деятельности, оказывающего негативное воздействие на окружающую среду</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Минпромторг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течение установленного срока с учетом принятия </w:t>
            </w:r>
            <w:r>
              <w:rPr>
                <w:rFonts w:ascii="Calibri" w:hAnsi="Calibri" w:cs="Calibri"/>
              </w:rPr>
              <w:lastRenderedPageBreak/>
              <w:t xml:space="preserve">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порядке разработки и утверждения методик расчета выбросов вредных (загрязняющих) веществ в атмосферный воздух стационарными источниками выбросов</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Роспотребнадзор</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Минэнерго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определении объектов хозяйственной и иной деятельности категорий "В", "С" и "D" для целей государственного регулирования в сфере охраны окружающей среды</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Роспотребнадзор</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порядке разработки, пересмотра и установления нормативов качества окружающей среды</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Роспотребнадзор</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 установлении перечня видов стационарных источников выбросов и перечня вредных (загрязняющих) веществ, контролируемых </w:t>
            </w:r>
            <w:r>
              <w:rPr>
                <w:rFonts w:ascii="Calibri" w:hAnsi="Calibri" w:cs="Calibri"/>
              </w:rPr>
              <w:lastRenderedPageBreak/>
              <w:t>автоматическими средствами измерения и учета объема выбросов вредных (загрязняющих) веществ в атмосферный воздух и концентрации вредных (загрязняющих) веществ в таких выбросах</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w:t>
            </w:r>
            <w:r>
              <w:rPr>
                <w:rFonts w:ascii="Calibri" w:hAnsi="Calibri" w:cs="Calibri"/>
              </w:rPr>
              <w:lastRenderedPageBreak/>
              <w:t xml:space="preserve">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установлении порядка выдачи комплексных экологических разрешений, внесения в них изменений, их переоформления и пересмотра</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Роспотребнадзор</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Минрегион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 установлении требований к автоматическим средствам измерения и учета объема или массы выбросов вредных (загрязняющих) веществ в атмосферный воздух и концентрации вредных (загрязняющих) веществ, техническим средствам передачи информации об объеме или массе выбросов вредных (загрязняющих) веществ в атмосферный воздух и концентрации вредных (загрязняющих) веществ в таких выбросах в фонд данных государственного экологического </w:t>
            </w:r>
            <w:r>
              <w:rPr>
                <w:rFonts w:ascii="Calibri" w:hAnsi="Calibri" w:cs="Calibri"/>
              </w:rPr>
              <w:lastRenderedPageBreak/>
              <w:t>мониторинга (государственного мониторинга окружающей среды)</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Росстандарт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bookmarkStart w:id="34" w:name="Par2408"/>
            <w:bookmarkEnd w:id="34"/>
            <w:r>
              <w:rPr>
                <w:rFonts w:ascii="Calibri" w:hAnsi="Calibri" w:cs="Calibri"/>
              </w:rPr>
              <w:lastRenderedPageBreak/>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перечне основного технологического оборудования, эксплуатируемого в случае применения наилучших доступных технологий, в отношении которого налогоплательщики вправе применять к основной норме амортизации специальный коэффициент, но не выше 2</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Минэнерго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Ростехнадзора</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 признании утратившим силу </w:t>
            </w:r>
            <w:hyperlink r:id="rId39" w:history="1">
              <w:r>
                <w:rPr>
                  <w:rFonts w:ascii="Calibri" w:hAnsi="Calibri" w:cs="Calibri"/>
                  <w:color w:val="0000FF"/>
                </w:rPr>
                <w:t>приказа</w:t>
              </w:r>
            </w:hyperlink>
            <w:r>
              <w:rPr>
                <w:rFonts w:ascii="Calibri" w:hAnsi="Calibri" w:cs="Calibri"/>
              </w:rPr>
              <w:t xml:space="preserve"> Ростехнадзора от 15 августа 2007 г. N 570 "Об организации работы по паспортизации опасных отходов" (исключение обязательных требований к хозяйствующим субъектам по оформлению в уполномоченном федеральном органе исполнительной власти в области обращения с отходами свидетельства о классе опасности отхода)</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Ростехнадзор</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Минтранса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установлении требований к транспортированию отходов с дифференциацией в зависимости от вида и класса опасности отхода</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Минтранс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w:t>
            </w:r>
            <w:r>
              <w:rPr>
                <w:rFonts w:ascii="Calibri" w:hAnsi="Calibri" w:cs="Calibri"/>
              </w:rPr>
              <w:lastRenderedPageBreak/>
              <w:t xml:space="preserve">закона, указанного в </w:t>
            </w:r>
            <w:hyperlink w:anchor="Par2230" w:history="1">
              <w:r>
                <w:rPr>
                  <w:rFonts w:ascii="Calibri" w:hAnsi="Calibri" w:cs="Calibri"/>
                  <w:color w:val="0000FF"/>
                </w:rPr>
                <w:t>пункте 3</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установлении правил эксплуатации установок очистки газа</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порядке инвентаризации стационарных источников выбросов и выбросов вредных (загрязняющих) веществ в атмосферный воздух и ее корректировки, документирования и хранения данных, полученных в результате проведения инвентаризации и ее корректировки</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утверждении формы предоставления сведений в государственный реестр объектов, оказывающих негативное воздействие на окружающую среду, в том числе в форме электронных документов с электронной цифровой подписью</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 утверждении методических рекомендаций по разработке плана мероприятий по охране окружающей среды и порядка </w:t>
            </w:r>
            <w:r>
              <w:rPr>
                <w:rFonts w:ascii="Calibri" w:hAnsi="Calibri" w:cs="Calibri"/>
              </w:rPr>
              <w:lastRenderedPageBreak/>
              <w:t>проведения контроля за его реализацией</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w:t>
            </w:r>
            <w:r>
              <w:rPr>
                <w:rFonts w:ascii="Calibri" w:hAnsi="Calibri" w:cs="Calibri"/>
              </w:rPr>
              <w:lastRenderedPageBreak/>
              <w:t xml:space="preserve">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установлении порядка декларирования и формы декларации о плате за негативное воздействие на окружающую среду</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порядке формирования и присвоения кодов объектам, оказывающим негативное воздействие на окружающую среду</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утверждении методических рекомендаций по определению технологических процессов, оборудования, технических методов, способов, приемов и средств в качестве наилучшей доступной технологии</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Минэнерго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Роспотребнадзор</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 утверждении формы отчета об организации и результатах осуществления производственного экологического контроля, в том числе в форме электронного документа с электронной </w:t>
            </w:r>
            <w:r>
              <w:rPr>
                <w:rFonts w:ascii="Calibri" w:hAnsi="Calibri" w:cs="Calibri"/>
              </w:rPr>
              <w:lastRenderedPageBreak/>
              <w:t>цифровой подписью, и методических рекомендаций по ее заполнению</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установлении правил разработки технологических нормативов</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Минэнерго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утверждении формы декларации о воздействии на окружающую среду и порядок ее заполнения, в том числе в форме электронного документа с электронной цифровой подписью</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197" w:history="1">
              <w:r>
                <w:rPr>
                  <w:rFonts w:ascii="Calibri" w:hAnsi="Calibri" w:cs="Calibri"/>
                  <w:color w:val="0000FF"/>
                </w:rPr>
                <w:t>пункте 1</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утверждении формы заявки на получение комплексного экологического разрешения и формы комплексного экологического разрешения</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постановления Правительства Российской Федерации, указанного в </w:t>
            </w:r>
            <w:hyperlink w:anchor="Par2408" w:history="1">
              <w:r>
                <w:rPr>
                  <w:rFonts w:ascii="Calibri" w:hAnsi="Calibri" w:cs="Calibri"/>
                  <w:color w:val="0000FF"/>
                </w:rPr>
                <w:t>пункте 26</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утверждении методических рекомендаций по разработке программ внедрения наилучших доступных технологий</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течение установленного срока с учетом принятия </w:t>
            </w:r>
            <w:r>
              <w:rPr>
                <w:rFonts w:ascii="Calibri" w:hAnsi="Calibri" w:cs="Calibri"/>
              </w:rPr>
              <w:lastRenderedPageBreak/>
              <w:t xml:space="preserve">федерального закона, указанного в </w:t>
            </w:r>
            <w:hyperlink w:anchor="Par2197" w:history="1">
              <w:r>
                <w:rPr>
                  <w:rFonts w:ascii="Calibri" w:hAnsi="Calibri" w:cs="Calibri"/>
                  <w:color w:val="0000FF"/>
                </w:rPr>
                <w:t>пункте 1</w:t>
              </w:r>
            </w:hyperlink>
          </w:p>
        </w:tc>
      </w:tr>
      <w:tr w:rsidR="00495414">
        <w:tc>
          <w:tcPr>
            <w:tcW w:w="10674" w:type="dxa"/>
            <w:gridSpan w:val="4"/>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35" w:name="Par2482"/>
            <w:bookmarkEnd w:id="35"/>
            <w:r>
              <w:rPr>
                <w:rFonts w:ascii="Calibri" w:hAnsi="Calibri" w:cs="Calibri"/>
              </w:rPr>
              <w:lastRenderedPageBreak/>
              <w:t>Подпрограмма 2 "Биологическое разнообразие России"</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вопросах обязательного государственного страхования инспекторского состава заповедников и национальных парков</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Международные договоры</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межгосударственные соглашения с Азербайджаном, Республикой Абхазия, Финляндией, Норвегией, Монголией, КНР и др. о создании трансграничных особо охраняемых природных территорий, направленных на сохранение ландшафтного и биологического разнообразия на приграничных территориях, прилегающих к Государственной границе Российской Федерации</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МИД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порядок выдачи разрешений (распорядительных лицензий) на оборот диких животных, принадлежащих к видам, занесенным в Красную книгу Российской Федерации, в части исключения требования о взимании платы за выдачу разрешений (распорядительных </w:t>
            </w:r>
            <w:r>
              <w:rPr>
                <w:rFonts w:ascii="Calibri" w:hAnsi="Calibri" w:cs="Calibri"/>
              </w:rPr>
              <w:lastRenderedPageBreak/>
              <w:t>лицензий) на оборот диких животных, принадлежащих к видам, занесенным в Красную книгу</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Приказ Минприроды России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утверждении стратегий сохранения наиболее значимых объектов животного мира, занесенных в Красную книгу Российской Федерации</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495414">
        <w:tc>
          <w:tcPr>
            <w:tcW w:w="10674" w:type="dxa"/>
            <w:gridSpan w:val="4"/>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36" w:name="Par2504"/>
            <w:bookmarkEnd w:id="36"/>
            <w:r>
              <w:rPr>
                <w:rFonts w:ascii="Calibri" w:hAnsi="Calibri" w:cs="Calibri"/>
              </w:rPr>
              <w:t>Подпрограмма 3 "Гидрометеорология и мониторинг окружающей среды"</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bookmarkStart w:id="37" w:name="Par2505"/>
            <w:bookmarkEnd w:id="37"/>
            <w:r>
              <w:rPr>
                <w:rFonts w:ascii="Calibri" w:hAnsi="Calibri" w:cs="Calibri"/>
              </w:rPr>
              <w:t>Федеральный закон</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Федеральный </w:t>
            </w:r>
            <w:hyperlink r:id="rId40" w:history="1">
              <w:r>
                <w:rPr>
                  <w:rFonts w:ascii="Calibri" w:hAnsi="Calibri" w:cs="Calibri"/>
                  <w:color w:val="0000FF"/>
                </w:rPr>
                <w:t>закон</w:t>
              </w:r>
            </w:hyperlink>
            <w:r>
              <w:rPr>
                <w:rFonts w:ascii="Calibri" w:hAnsi="Calibri" w:cs="Calibri"/>
              </w:rPr>
              <w:t xml:space="preserve"> "О гидрометеорологической службе"</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ФАС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установление положений, предусматривающих необходимость согласования сроков и условий выполнения работ по активному воздействию на метеорологические и другие геофизические процессы;</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определение предмета и объекта государственного надзора в сфере гидрометеорологии и смежных с ней областях;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установление обязанности размещения общедоступной информации о состоянии </w:t>
            </w:r>
            <w:r>
              <w:rPr>
                <w:rFonts w:ascii="Calibri" w:hAnsi="Calibri" w:cs="Calibri"/>
              </w:rPr>
              <w:lastRenderedPageBreak/>
              <w:t>окружающей среды на официальном сайте Росгидромета в сети Интернет;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установление полномочия Минприроды России по утверждению методики расчета платы за предоставление специализированной информации;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определение понятия, предмета и порядка проведения гидрометеорологической экспертизы проектов освоения территорий</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порядке организации и проведения научных полярных морских и высокоширотных исследований</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Минобороны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ФСБ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Российская академия наук</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505" w:history="1">
              <w:r>
                <w:rPr>
                  <w:rFonts w:ascii="Calibri" w:hAnsi="Calibri" w:cs="Calibri"/>
                  <w:color w:val="0000FF"/>
                </w:rPr>
                <w:t>пункте 44</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метеорологическом обеспечении полетов гражданской и экспериментальной авиации</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505" w:history="1">
              <w:r>
                <w:rPr>
                  <w:rFonts w:ascii="Calibri" w:hAnsi="Calibri" w:cs="Calibri"/>
                  <w:color w:val="0000FF"/>
                </w:rPr>
                <w:t>пункте 44</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Постановление </w:t>
            </w:r>
            <w:r>
              <w:rPr>
                <w:rFonts w:ascii="Calibri" w:hAnsi="Calibri" w:cs="Calibri"/>
              </w:rPr>
              <w:lastRenderedPageBreak/>
              <w:t>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 перечне информации общего </w:t>
            </w:r>
            <w:r>
              <w:rPr>
                <w:rFonts w:ascii="Calibri" w:hAnsi="Calibri" w:cs="Calibri"/>
              </w:rPr>
              <w:lastRenderedPageBreak/>
              <w:t>назначения</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Росгидромет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течение </w:t>
            </w:r>
            <w:r>
              <w:rPr>
                <w:rFonts w:ascii="Calibri" w:hAnsi="Calibri" w:cs="Calibri"/>
              </w:rPr>
              <w:lastRenderedPageBreak/>
              <w:t xml:space="preserve">установленного срока с учетом принятия Федерального закона, указанного в </w:t>
            </w:r>
            <w:hyperlink w:anchor="Par2505" w:history="1">
              <w:r>
                <w:rPr>
                  <w:rFonts w:ascii="Calibri" w:hAnsi="Calibri" w:cs="Calibri"/>
                  <w:color w:val="0000FF"/>
                </w:rPr>
                <w:t>пункте 44</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Постановление Правительства Российской Федерации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 порядке организации и осуществлении федерального государственного надзора в области гидрометеорологии и смежных с ней областях</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505" w:history="1">
              <w:r>
                <w:rPr>
                  <w:rFonts w:ascii="Calibri" w:hAnsi="Calibri" w:cs="Calibri"/>
                  <w:color w:val="0000FF"/>
                </w:rPr>
                <w:t>пункте 44</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уполномоченного Правительством Российской Федерации федерального органа исполнительной власти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утверждении методики расчета платы за предоставление федеральным органом исполнительной власти в области гидрометеорологии и смежных с ней областях и находящимися в его ведении организациями специализированной информации (включая ее получение, анализ, обработку и подготовку)</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505" w:history="1">
              <w:r>
                <w:rPr>
                  <w:rFonts w:ascii="Calibri" w:hAnsi="Calibri" w:cs="Calibri"/>
                  <w:color w:val="0000FF"/>
                </w:rPr>
                <w:t>пункте 44</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уполномоченного Правительством Российской Федерации федерального органа исполнительной власти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об утверждении формы заявления о выдаче разрешения на проведение работ по активным воздействиям на метеорологические и другие геофизические процессы, а также требований к содержанию и </w:t>
            </w:r>
            <w:r>
              <w:rPr>
                <w:rFonts w:ascii="Calibri" w:hAnsi="Calibri" w:cs="Calibri"/>
              </w:rPr>
              <w:lastRenderedPageBreak/>
              <w:t>форме проектов (программ) работ по активному воздействию, порядку проведения анализа предоставленных заявителем документов (включая его критерии) и к оформлению результатов анализа</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505" w:history="1">
              <w:r>
                <w:rPr>
                  <w:rFonts w:ascii="Calibri" w:hAnsi="Calibri" w:cs="Calibri"/>
                  <w:color w:val="0000FF"/>
                </w:rPr>
                <w:t>пункте 44</w:t>
              </w:r>
            </w:hyperlink>
          </w:p>
        </w:tc>
      </w:tr>
      <w:tr w:rsidR="00495414">
        <w:tc>
          <w:tcPr>
            <w:tcW w:w="24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Приказ уполномоченного Правительством Российской Федерации федерального органа исполнительной власти</w:t>
            </w:r>
          </w:p>
        </w:tc>
        <w:tc>
          <w:tcPr>
            <w:tcW w:w="3351"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порядок проведения и оформления результатов гидрометеорологической экспертизы</w:t>
            </w:r>
          </w:p>
        </w:tc>
        <w:tc>
          <w:tcPr>
            <w:tcW w:w="276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21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505" w:history="1">
              <w:r>
                <w:rPr>
                  <w:rFonts w:ascii="Calibri" w:hAnsi="Calibri" w:cs="Calibri"/>
                  <w:color w:val="0000FF"/>
                </w:rPr>
                <w:t>пункте 44</w:t>
              </w:r>
            </w:hyperlink>
          </w:p>
        </w:tc>
      </w:tr>
      <w:tr w:rsidR="00495414">
        <w:tc>
          <w:tcPr>
            <w:tcW w:w="2409"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Приказ Росгидромета</w:t>
            </w:r>
          </w:p>
        </w:tc>
        <w:tc>
          <w:tcPr>
            <w:tcW w:w="3351"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об утверждении перечня опасных природных явлений и их критериях (с учетом региональных особенностей)</w:t>
            </w:r>
          </w:p>
        </w:tc>
        <w:tc>
          <w:tcPr>
            <w:tcW w:w="276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214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течение установленного срока с учетом принятия Федерального закона, указанного в </w:t>
            </w:r>
            <w:hyperlink w:anchor="Par2505" w:history="1">
              <w:r>
                <w:rPr>
                  <w:rFonts w:ascii="Calibri" w:hAnsi="Calibri" w:cs="Calibri"/>
                  <w:color w:val="0000FF"/>
                </w:rPr>
                <w:t>пункте 44</w:t>
              </w:r>
            </w:hyperlink>
          </w:p>
        </w:tc>
      </w:tr>
    </w:tbl>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right"/>
        <w:outlineLvl w:val="1"/>
        <w:rPr>
          <w:rFonts w:ascii="Calibri" w:hAnsi="Calibri" w:cs="Calibri"/>
        </w:rPr>
      </w:pPr>
      <w:bookmarkStart w:id="38" w:name="Par2581"/>
      <w:bookmarkEnd w:id="38"/>
      <w:r>
        <w:rPr>
          <w:rFonts w:ascii="Calibri" w:hAnsi="Calibri" w:cs="Calibri"/>
        </w:rPr>
        <w:t>Приложение N 4</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"Охрана окружающей среды"</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на 2012 - 2020 годы</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rPr>
          <w:rFonts w:ascii="Calibri" w:hAnsi="Calibri" w:cs="Calibri"/>
        </w:rPr>
      </w:pPr>
      <w:bookmarkStart w:id="39" w:name="Par2587"/>
      <w:bookmarkEnd w:id="39"/>
      <w:r>
        <w:rPr>
          <w:rFonts w:ascii="Calibri" w:hAnsi="Calibri" w:cs="Calibri"/>
        </w:rPr>
        <w:lastRenderedPageBreak/>
        <w:t>РЕСУРСНОЕ ОБЕСПЕЧЕНИЕ</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РОССИЙСКОЙ ФЕДЕРАЦИИ</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"ОХРАНА ОКРУЖАЮЩЕЙ СРЕДЫ" НА 2012 - 2020 ГОДЫ</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28"/>
        <w:gridCol w:w="1687"/>
        <w:gridCol w:w="833"/>
        <w:gridCol w:w="846"/>
        <w:gridCol w:w="1245"/>
        <w:gridCol w:w="847"/>
        <w:gridCol w:w="1557"/>
        <w:gridCol w:w="1558"/>
        <w:gridCol w:w="1558"/>
        <w:gridCol w:w="1558"/>
        <w:gridCol w:w="1557"/>
        <w:gridCol w:w="1558"/>
        <w:gridCol w:w="1558"/>
        <w:gridCol w:w="1558"/>
        <w:gridCol w:w="1558"/>
      </w:tblGrid>
      <w:tr w:rsidR="00495414">
        <w:tc>
          <w:tcPr>
            <w:tcW w:w="212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6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соисполнители, государственный заказчик - координатор</w:t>
            </w:r>
          </w:p>
        </w:tc>
        <w:tc>
          <w:tcPr>
            <w:tcW w:w="37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14020" w:type="dxa"/>
            <w:gridSpan w:val="9"/>
            <w:tcBorders>
              <w:top w:val="single" w:sz="4" w:space="0" w:color="auto"/>
              <w:left w:val="single" w:sz="4" w:space="0" w:color="auto"/>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w:t>
            </w:r>
          </w:p>
        </w:tc>
      </w:tr>
      <w:tr w:rsidR="00495414">
        <w:tc>
          <w:tcPr>
            <w:tcW w:w="212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Рз Пр</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Группа ВР</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558" w:type="dxa"/>
            <w:tcBorders>
              <w:top w:val="single" w:sz="4" w:space="0" w:color="auto"/>
              <w:left w:val="single" w:sz="4" w:space="0" w:color="auto"/>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495414">
        <w:tc>
          <w:tcPr>
            <w:tcW w:w="2128" w:type="dxa"/>
            <w:vMerge w:val="restart"/>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"Охрана окружающей среды" на 2012 - 2020 годы</w:t>
            </w:r>
          </w:p>
        </w:tc>
        <w:tc>
          <w:tcPr>
            <w:tcW w:w="1687"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847"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23018885,1</w:t>
            </w:r>
          </w:p>
        </w:tc>
        <w:tc>
          <w:tcPr>
            <w:tcW w:w="1558"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24765433,2</w:t>
            </w:r>
          </w:p>
        </w:tc>
        <w:tc>
          <w:tcPr>
            <w:tcW w:w="1558"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31736329,5</w:t>
            </w:r>
          </w:p>
        </w:tc>
        <w:tc>
          <w:tcPr>
            <w:tcW w:w="1558"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33499608,2</w:t>
            </w:r>
          </w:p>
        </w:tc>
        <w:tc>
          <w:tcPr>
            <w:tcW w:w="1557"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35054482,7</w:t>
            </w:r>
          </w:p>
        </w:tc>
        <w:tc>
          <w:tcPr>
            <w:tcW w:w="1558"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33867334,9</w:t>
            </w:r>
          </w:p>
        </w:tc>
        <w:tc>
          <w:tcPr>
            <w:tcW w:w="1558"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35118845,2</w:t>
            </w:r>
          </w:p>
        </w:tc>
        <w:tc>
          <w:tcPr>
            <w:tcW w:w="1558"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35798589</w:t>
            </w:r>
          </w:p>
        </w:tc>
        <w:tc>
          <w:tcPr>
            <w:tcW w:w="1558" w:type="dxa"/>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36164032,6</w:t>
            </w:r>
          </w:p>
        </w:tc>
      </w:tr>
      <w:tr w:rsidR="00495414">
        <w:tc>
          <w:tcPr>
            <w:tcW w:w="2128" w:type="dxa"/>
            <w:vMerge/>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расходы, не включенные в ФЦП:</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22018885,1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23772553,2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28786138,7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29368380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29748158,7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26203934,9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27094545,2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26811189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26917932,6</w:t>
            </w:r>
          </w:p>
        </w:tc>
      </w:tr>
      <w:tr w:rsidR="00495414">
        <w:tc>
          <w:tcPr>
            <w:tcW w:w="2128" w:type="dxa"/>
            <w:vMerge/>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7627932,7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9637281,6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12045454,2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11902041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11762667,1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10519553,3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10804772,7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10441425,5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9893378,5</w:t>
            </w:r>
          </w:p>
        </w:tc>
      </w:tr>
      <w:tr w:rsidR="00495414">
        <w:tc>
          <w:tcPr>
            <w:tcW w:w="2128" w:type="dxa"/>
            <w:vMerge/>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141398,1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282300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327778,5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Минэнерго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w:t>
            </w:r>
            <w:r>
              <w:rPr>
                <w:rFonts w:ascii="Calibri" w:hAnsi="Calibri" w:cs="Calibri"/>
              </w:rPr>
              <w:lastRenderedPageBreak/>
              <w:t>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3546925,3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3797378,3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3788634,1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3534986</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3525500,2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3525500,2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3666520,3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3813181,2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3965708,3</w:t>
            </w:r>
          </w:p>
        </w:tc>
      </w:tr>
      <w:tr w:rsidR="00495414">
        <w:tc>
          <w:tcPr>
            <w:tcW w:w="2128" w:type="dxa"/>
            <w:vMerge/>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10702629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10055593,3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11251121,9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12558203</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13086841,4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12158881,4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12623252,2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12556582,3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13058845,8</w:t>
            </w:r>
          </w:p>
        </w:tc>
      </w:tr>
      <w:tr w:rsidR="00495414">
        <w:tc>
          <w:tcPr>
            <w:tcW w:w="2128" w:type="dxa"/>
            <w:vMerge/>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73150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73150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73150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w:t>
            </w:r>
            <w:hyperlink r:id="rId41" w:history="1">
              <w:r>
                <w:rPr>
                  <w:rFonts w:ascii="Calibri" w:hAnsi="Calibri" w:cs="Calibri"/>
                  <w:color w:val="0000FF"/>
                </w:rPr>
                <w:t>ФЦП</w:t>
              </w:r>
            </w:hyperlink>
            <w:r>
              <w:rPr>
                <w:rFonts w:ascii="Calibri" w:hAnsi="Calibri" w:cs="Calibri"/>
              </w:rPr>
              <w:t xml:space="preserve"> "Охрана озера Байкал и социально-экономическое развитие Байкальской природной территории на 2012 - 2020 годы" (всего)</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заказчик-координатор: 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992880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2950190,8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4131228,2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5306324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7663400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8024300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8987400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9246100</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Подпрограмма 1 "Регулирование качества окружающей среды"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4498743,1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5836699,2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10726577,4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10273200,3</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10281714,5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7357666,9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7534468,2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7509797,6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6844485,4</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978983,8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1946897,8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5378787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5508269,9</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5526269,9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3975372,3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4016881,8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3851507,7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3039864</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141398,1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282300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327778,5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Минэнерго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3378361,2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3607501,4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3646861,9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3391780,4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3382294,6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3382294,6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3517586,4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3658289,9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3804621,4</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73150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73150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73150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r>
              <w:rPr>
                <w:rFonts w:ascii="Calibri" w:hAnsi="Calibri" w:cs="Calibri"/>
              </w:rPr>
              <w:lastRenderedPageBreak/>
              <w:t>мероприятие 1.1 "Нормативно-правовое и научно-методическое обеспечение совершенствования регулирования в области охраны окружающей среды''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44505,2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54706,1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125498,5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130498,50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130498,50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57348,5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59642,4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62028,1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64509,2</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1210019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44505,2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54706,1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52348,5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57348,5</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57348,5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57348,5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59642,4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62028,1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64509,2</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1219999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73150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73150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73150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 "Информационно-аналитическое обеспечение совершенствования регулирования в области охраны окружающей среды"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0604</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16147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23471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18308,7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18848,1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18848,1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18848,1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19602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20386,1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21201,5</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1.3. "Нормативно-правовое и научно-методическое обеспечение выполнения международных обязательств"</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1210019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21900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16581,9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12582,2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12582,2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12582,2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12582,2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13085,5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13608,9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14153,3</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1.4 "Совершенствование нормативного </w:t>
            </w:r>
            <w:r>
              <w:rPr>
                <w:rFonts w:ascii="Calibri" w:hAnsi="Calibri" w:cs="Calibri"/>
              </w:rPr>
              <w:lastRenderedPageBreak/>
              <w:t>правового регулирования в части снижения негативного воздействия на атмосферный воздух</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1.5 "Создание комплексной системы государственного регулирования оборота озоноразрушающих веществ и продукции их содержащей на территории Российской Федерации"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1.6 "Ведение реестра углеродных единиц"</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1.7 "Совершенствование нормативного правового регулирования </w:t>
            </w:r>
            <w:r>
              <w:rPr>
                <w:rFonts w:ascii="Calibri" w:hAnsi="Calibri" w:cs="Calibri"/>
              </w:rPr>
              <w:lastRenderedPageBreak/>
              <w:t>ликвидации прошлого экологического ущерба"</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1.8 "Рекультивация территорий бывшего ОАО "Средневолжский завод химикатов" (г. Чапаевск)"</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Минпромторг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1215012</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141398,1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282300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327778,5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1.9 "Ликвидация прошлого экологического ущерба на архипелаге Земля Франца-Иосифа и иных приоритетных проектов в сфере ликвидации экологического ущерба от прошлой и иной хозяйственной деятельности"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703000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688940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688940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688940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4100100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703000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688940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688940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688940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1.10 </w:t>
            </w:r>
            <w:r>
              <w:rPr>
                <w:rFonts w:ascii="Calibri" w:hAnsi="Calibri" w:cs="Calibri"/>
              </w:rPr>
              <w:lastRenderedPageBreak/>
              <w:t>"Реализация проекта МБРР "Развитие единой государственной системы экологического мониторинга"</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1212790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6431,6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27515,5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477620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1029000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1047000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946593,5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984551,9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815484,6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1212795</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7487,3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143620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308700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314100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309344,3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321749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335636,7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1212796</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20028,2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720300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732900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637249,2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662802,9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479847,9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1.11 "Захоронение промышленных отходов (взнос в уставный капитал ОАО "Полигон", г. Томск)"</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1020601</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1.12 "Строительство завода по уничтожению токсичных отходов г. Санкт-Петербурга и Ленинградской области (ГУП "Полигон "Красный бор", г. Санкт-Петербург, Колпино)"</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1020101</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42400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1.13 "Реализация </w:t>
            </w:r>
            <w:r>
              <w:rPr>
                <w:rFonts w:ascii="Calibri" w:hAnsi="Calibri" w:cs="Calibri"/>
              </w:rPr>
              <w:lastRenderedPageBreak/>
              <w:t>проектов в сфере использования и обезвреживания отходов"</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1215143</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1121623,3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1188987,6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761551,1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761551,1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1.14 "Проведение комплексного государственного надзора за выполнением требований законодательства Российской Федерации, международных норм и правил в области охраны окружающей среды"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2481442,5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2562390,9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2619834,3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2585086,4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2575600,6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2575600,6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2678624,6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2785769,6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2897200,3</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1210012</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2026003,9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2114076,2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2208198,2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2209010,8</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2209010,8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2209010,8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2297371,2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2389266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2484836,6</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1210019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409870,8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402822,7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365709,7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330149,2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320663,4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320663,4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333489,9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346829,5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360702,7</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1210019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27345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27367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25998,9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25998,9</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25998,9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25998,9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27038,9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28120,5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29245,3</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1213987</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18222,8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18125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19927,5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19927,5</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19927,5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19927,5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20724,6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21553,6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22415,7</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1.15 "Лабораторное, экспертное, информационное и материально-техническое обеспечение федерального государственного экологического надзора"</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667936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814695,2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854718,5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660125</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660125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660125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686530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713991,2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742550,8</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646516,9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788797,5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830115,7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635522,2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635522,2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635522,2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660943,1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687380,8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714876</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1219999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21419,1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25897,7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24602,8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24602,8</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24602,8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24602,8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25586,9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26610,4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27674,8</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1.16 "Научно-методическое обеспечение государственного экологического надзора"</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62983,1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11689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63059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51568,8</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51568,8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51568,8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53631,6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55776,9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58008</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0604</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1210019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51426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51568,8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51568,8</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51568,8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51568,8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53631,6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55776,9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58008</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0604</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11557,1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11689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11490,2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1.17 "Обеспечение разрешительной и лицензионной деятельности в части ограничения негативного техногенного воздействия на окружающую среду, в том числе в области обращения с отходами (за исключением радиоактивных)"</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1.18 "Проведение государственной экологической экспертизы федерального уровня"</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1212047</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114999,6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218726,3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109250,1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95000,2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95000,2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95000,2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98800,2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102752,2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106862,3</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1.19 "Ликвидация последствий загрязнения и иного негативного воздействия на окружающую среду в результате экономической деятельности"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1219999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2940000</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1219999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1219999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1.20 "Ликвидация экологических и иных последствий ведения горных работ на ликвидируемых организациях угольной промышленности"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Минэнерго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1219999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1.21 "Охрана окружающей среды и сохранение ресурсов Ладожского и Онежского озер"</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N 2 </w:t>
            </w:r>
            <w:r>
              <w:rPr>
                <w:rFonts w:ascii="Calibri" w:hAnsi="Calibri" w:cs="Calibri"/>
              </w:rPr>
              <w:lastRenderedPageBreak/>
              <w:t>"Биологическое разнообразие России"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6233379,7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7198741,2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5975286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5891209,4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5730625,2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6030939,7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6254120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6034796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6276187,8</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6224609,2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7189970,7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5975286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5891209,4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5730625,2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6030939,7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6254120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6034796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6276187,8</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1220000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8770,5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8770,5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 "Развитие нормативно-правовой и методической базы в сфере сохранения и восстановления биологического разнообразия России"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1220019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21169,8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26587,5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21587,5</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21587,5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21587,5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22451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23349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24283</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2.2 "Выполнение международных обязательств в сфере сохранения и восстановления биологического разнообразия, подготовка материалов для международных организаций и проектов межгосударственны</w:t>
            </w:r>
            <w:r>
              <w:rPr>
                <w:rFonts w:ascii="Calibri" w:hAnsi="Calibri" w:cs="Calibri"/>
              </w:rPr>
              <w:lastRenderedPageBreak/>
              <w:t>х соглашений"</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2.3 "Научное и информационно-аналитическое обеспечение деятельности в сфере сохранения и восстановления биологического разнообразия"</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0604</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37676,4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35206,5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29872,1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30752,1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30752,1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30752,1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31982,2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33261,5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34592</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2.4 "Осуществление разрешительной деятельности в области охраны и использования объектов животного мира (за исключением охотничьих ресурсов)"</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2.5 "Развитие государственного управления системой особо охраняемых </w:t>
            </w:r>
            <w:r>
              <w:rPr>
                <w:rFonts w:ascii="Calibri" w:hAnsi="Calibri" w:cs="Calibri"/>
              </w:rPr>
              <w:lastRenderedPageBreak/>
              <w:t>природных территорий федерального значения, в том числе развитие географической сети особо охраняемых природных территорий"</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4119900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33070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2.6 "Проведение научных исследований и экологического мониторинга на особо охраняемых природных территориях"</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414654,7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1243389,3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793252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968482,2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951377,7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951377,7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989432,8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1029010,1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1070170,5</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2.7 "Обеспечение охраны и защиты природных комплексов и объектов, регулирование использования природных ресурсов на особо охраняемых природных </w:t>
            </w:r>
            <w:r>
              <w:rPr>
                <w:rFonts w:ascii="Calibri" w:hAnsi="Calibri" w:cs="Calibri"/>
              </w:rPr>
              <w:lastRenderedPageBreak/>
              <w:t>территориях"</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3460483,5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3613098,2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3190891,6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3717859,5</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3748345,2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4048659,7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4192548,8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3890762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4046392,4</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2737901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3568449,8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2832273,3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3205424,1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3513205,8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3513205,8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3653734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3799883,4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3951878,7</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1229999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685737,1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21737,1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84022,4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84022,4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84022,4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84022,4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87383,3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90878,6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94513,7</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1224009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30413,8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97909,9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123143</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0407</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1222795</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9558,4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57448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97412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49558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135761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135761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0407</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1222796</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13352,9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119238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207858</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101559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315670,5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315670,5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2.8 "Развитие эколого-просветительской деятельности и познавательного туризма на особо охраняемых природных территориях федерального значения"</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1968628,5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2277106,9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1934682,8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1152528,1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978562,7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978562,7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1017705,2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1058413,4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1100749,9</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1208513,9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813897,6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954123,5</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978562,7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978562,7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1017705,2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1058413,4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1100749,9</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1224009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168628,5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455229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753481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198404,6</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0409</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1224009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613364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367304,2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2.9 "Развитие географической сети особо охраняемых природных территорий федерального значения"</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4119900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275096,1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2.10 "Создание условий для обеспечения охраны объектов животного мира (за исключением охотничьих ресурсов)"</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2640200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8770,5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8770,5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Подпрограмма N 3 "Гидрометеорология и мониторинг окружающей среды"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8594931,9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8383579,3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9732879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11003737,3</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11530880,6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10599444,8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11001438,1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10869895,8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11304691,8</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3.1 "Обеспечение органов государственной власти, Вооруженных Сил Российской Федерации, а также населения фактической и прогностической гидрометеорологической информацией (метеорологической, агрометеорологической, гидрологической, гелиогеофизической и другой) и информацией о состоянии окружающей среды, ее загрязнении, в том числе экстренной информацией об опасных природных явлениях и </w:t>
            </w:r>
            <w:r>
              <w:rPr>
                <w:rFonts w:ascii="Calibri" w:hAnsi="Calibri" w:cs="Calibri"/>
              </w:rPr>
              <w:lastRenderedPageBreak/>
              <w:t>экстремально высоком загрязнении окружающей среды"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1766567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2566907,1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2811482,4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2901781,1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2901781,1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2901781,1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3017852,4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3138566,5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3264109,2</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282837,5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236545,1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246269,9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248021,5</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248021,5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248021,5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257942,4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268260,1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278990,5</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819900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1483729,5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2326862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2565212,5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2653759,6</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2653759,6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2653759,6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2759910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2870306,4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2985118,7</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3.2 "Разработка технологии активных воздействий на гидрометеорологические и геофизические процессы и явления"</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40332,9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43392,7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39645,1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41040,4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41040,4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41040,4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42682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44389,3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46164,9</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3.3 "Развитие и совершенствование системы противоградовой защиты территорий Южного и Северо-Кавказского федеральных округов Российской Федерации"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143411,9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181550,1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187188,8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192624,1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192624,1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192624,1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200329,1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208342,3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216676</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3.4 "Развитие противолавинной службы на территории </w:t>
            </w:r>
            <w:r>
              <w:rPr>
                <w:rFonts w:ascii="Calibri" w:hAnsi="Calibri" w:cs="Calibri"/>
              </w:rPr>
              <w:lastRenderedPageBreak/>
              <w:t>Российской Федерации"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67192,1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76974,7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78670,7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80593,5</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80593,5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80593,5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83817,2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87169,9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90656,7</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3.5 "Проведение государственного надзора за работами по активному воздействию на гидрометеорологические и геофизические процессы"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3.6 "Разработка и совершенствование методов, моделей и технологий гидрометеорологических и гелиогеофизических расчетов и прогнозов"</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325384,7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353143,1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321764,9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333077,6</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333077,6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333077,6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346400,7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360256,7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374667</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3.7 "Исследования климата, его изменений и их последствий, оценка гидрометеорологиче</w:t>
            </w:r>
            <w:r>
              <w:rPr>
                <w:rFonts w:ascii="Calibri" w:hAnsi="Calibri" w:cs="Calibri"/>
              </w:rPr>
              <w:lastRenderedPageBreak/>
              <w:t>ского режима и климатических ресурсов"</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139085,2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149636,9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137232,8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142070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142070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142070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147752,8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153662,9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159809,4</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3.8 "Развитие фондов данных Росгидромета"</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153447,8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155325,9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141518,5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146494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146494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146494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152353,8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158448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164785,9</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145356,4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155325,9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141518,5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146494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146494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146494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152353,8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158448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164785,9</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8091,4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3.9 "Функционирование и развитие государственной наблюдательной сети"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4514778,8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4492753,4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5314343,2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5670556,7</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5952200,9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5952200,9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6190289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6437900,6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6695416,7</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1020201</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73120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397835,6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402651,2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381245,1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394642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394642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394642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410427,7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426844,8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443918,6</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4043823,2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4090102,2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4825298,1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5168114,7</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5449758,9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5449758,9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5667749,3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5894459,3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6130237,7</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1233987</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112112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116596,5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121260,4</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3.10 "Выполнение требований Киотского </w:t>
            </w:r>
            <w:hyperlink r:id="rId42" w:history="1">
              <w:r>
                <w:rPr>
                  <w:rFonts w:ascii="Calibri" w:hAnsi="Calibri" w:cs="Calibri"/>
                  <w:color w:val="0000FF"/>
                </w:rPr>
                <w:t>протокола</w:t>
              </w:r>
            </w:hyperlink>
            <w:r>
              <w:rPr>
                <w:rFonts w:ascii="Calibri" w:hAnsi="Calibri" w:cs="Calibri"/>
              </w:rPr>
              <w:t xml:space="preserve"> и Рамочной </w:t>
            </w:r>
            <w:hyperlink r:id="rId43" w:history="1">
              <w:r>
                <w:rPr>
                  <w:rFonts w:ascii="Calibri" w:hAnsi="Calibri" w:cs="Calibri"/>
                  <w:color w:val="0000FF"/>
                </w:rPr>
                <w:t>Конвенции</w:t>
              </w:r>
            </w:hyperlink>
            <w:r>
              <w:rPr>
                <w:rFonts w:ascii="Calibri" w:hAnsi="Calibri" w:cs="Calibri"/>
              </w:rPr>
              <w:t xml:space="preserve"> ООН об изменении климата, функционирование системы оценки выбросов и абсорбции </w:t>
            </w:r>
            <w:r>
              <w:rPr>
                <w:rFonts w:ascii="Calibri" w:hAnsi="Calibri" w:cs="Calibri"/>
              </w:rPr>
              <w:lastRenderedPageBreak/>
              <w:t>парниковых газов"</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28304,8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29927,4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27446,6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28413,9</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28413,9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28413,9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29550,5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30732,5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31961,8</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3.11 "Международное сотрудничество и участие Росгидромета в деятельности международных организаций"</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96578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126563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461124,4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1248867</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1494366,1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562930,3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563462,9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14401,4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14977,5</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1232795</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39661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43111,9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178710,1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493638,8</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636227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274807,7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274807,7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1232796</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54667,8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67746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268061,7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740458,1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843369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274807,7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274807,7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11971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10678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11050,1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11050,1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11050,1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11492,1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11951,8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12429,9</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1236058</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2249,2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2249,2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2219,4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2264,8</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2264,8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2264,8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2355,4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2449,6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2547,6</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1484,9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1455,2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1455,2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3.12 "Организация и проведение комплексных исследований в высокоширотных районах Арктики, в том числе с использованием научно-исследовательских дрейфующих станций "Северный полюс"</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1205083,7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195593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200885,8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206643,2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206643,2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206643,2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214908,9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223505,3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232445,5</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3.13 "Развитие научно-исследовательского </w:t>
            </w:r>
            <w:r>
              <w:rPr>
                <w:rFonts w:ascii="Calibri" w:hAnsi="Calibri" w:cs="Calibri"/>
              </w:rPr>
              <w:lastRenderedPageBreak/>
              <w:t>и экспедиционного флота Росгидромета"</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3379900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30495,1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3.14 "Подготовка к проведению гидрометеорологического обеспечения, мониторинга загрязнения окружающей среды и противолавинных работ в период подготовки и проведения XXII Олимпийских зимних игр и XI Паралимпийских зимних</w:t>
            </w:r>
          </w:p>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игр 2014 года в г. Сочи и Универсиады в г. Казань"</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77498,8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3379900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25198,8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5500711</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52300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3.15 "Подготовка и переподготовка персонала гидрометеорологической службы"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6771,1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11812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11575,8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11575,8</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11575,8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11575,8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12038,8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12520,4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13021,2</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819900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2499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3789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10192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10599,7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11023,7</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1812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1775,8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1775,8</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1775,8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1775,8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1775,8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1775,8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1775,8</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Подпрограмма 4. "Организация и обеспечение работ и научных исследований в Антарктике"</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1805083,7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1318520,7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1153321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1186397,4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1186397,4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1186397,4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1233853,3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1283207,4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1334535,7</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4.1 "Организация и проведение комплексных исследований, включая малоизученные районы тихоокеанского сектора Антарктики"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1205083,7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1318520,7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1153321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1186397,4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1186397,4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1186397,4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1233853,3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1283207,4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1334535,7</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4.2 "Оптимизация судового обеспечения Российской антарктической экспедиции"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0408</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1020201</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4.3 "Обеспечение выполнения требований Протокола по охране </w:t>
            </w:r>
            <w:r>
              <w:rPr>
                <w:rFonts w:ascii="Calibri" w:hAnsi="Calibri" w:cs="Calibri"/>
              </w:rPr>
              <w:lastRenderedPageBreak/>
              <w:t>окружающей среды к Договору об Антарктике 1959 года"</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Подпрограмма N 5 "Обеспечение реализации государственной программы Российской Федерации"</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886746,7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1035012,8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1198075,3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1013835,6</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1018541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1029486,1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1070665,6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1113492,2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1158031,9</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424339,7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500413,1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691381,2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502561,7</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505772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513241,3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533770,9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555121,8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577326,7</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159793,6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181106,4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141772,2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143205,6</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143205,6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143205,6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148933,9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154891,3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161086,9</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302613,4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353493,3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364921,9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368068,3</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369563,4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373039,2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387960,8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403479,1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419618,3</w:t>
            </w:r>
          </w:p>
        </w:tc>
      </w:tr>
      <w:tr w:rsidR="00495414">
        <w:trPr>
          <w:trHeight w:val="564"/>
        </w:trPr>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5.1 "Обеспечение эффективной реализации государственных функций по контролю и надзору в сфере природопользования и охраны окружающей среды"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159793,6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181106,4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141772,2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143205,6</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143205,6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143205,6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148933,9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154891,3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161086,9</w:t>
            </w:r>
          </w:p>
        </w:tc>
      </w:tr>
      <w:tr w:rsidR="00495414">
        <w:trPr>
          <w:trHeight w:val="564"/>
        </w:trPr>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r>
      <w:tr w:rsidR="00495414">
        <w:trPr>
          <w:trHeight w:val="564"/>
        </w:trPr>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Росприроднадзор</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1250011</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95452,9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117897,3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93476,4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93584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93584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93584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97327,4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101220,5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105269,3</w:t>
            </w:r>
          </w:p>
        </w:tc>
      </w:tr>
      <w:tr w:rsidR="00495414">
        <w:trPr>
          <w:trHeight w:val="564"/>
        </w:trPr>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1250019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62168,6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61157,1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47849,3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49175,1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49175,1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49175,1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51142,1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53187,8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55315,3</w:t>
            </w:r>
          </w:p>
        </w:tc>
      </w:tr>
      <w:tr w:rsidR="00495414">
        <w:trPr>
          <w:trHeight w:val="564"/>
        </w:trPr>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4280100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1474,9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1379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rPr>
          <w:trHeight w:val="564"/>
        </w:trPr>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227,2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rPr>
          <w:trHeight w:val="564"/>
        </w:trPr>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1250019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446,5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446,5</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446,5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446,5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464,4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502,3</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5.2 "Обеспечение эффективной реализации государственных функций в сфере гидрометеорологии и мониторинга окружающей среды"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248973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292204,6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281762,6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282668,2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282668,7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282668,7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293975,5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305734,4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317963,8</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1250011</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72046,7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88804,1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79172,8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79404,9</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79404,9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79404,9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82581,1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85884,3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89319,7</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1250019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60320,4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75465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93129,9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93819</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93829,6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93829,6</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97582,8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101486,1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105545,5</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1250019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1178,8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1339,5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1730,8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1715,2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1705,1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1705,1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1773,3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1844,2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1918</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4280100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505,5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1250012</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95746,7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97722,3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107729,1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107729,1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107729,1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107729,1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112038,3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116519,8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121180,6</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18295,1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26580,7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1831,2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5.3 "Материально-техническое обеспечение эффективной деятельности органов государственной власти в сфере охраны окружающей среды"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164201,8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167490,8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161604,8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165057</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165057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165057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171659,3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178525,7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185666,7</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163463,4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166807,8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161604,8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165057</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165057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165057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171659,3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178525,7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185666,7</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4280100</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738,4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212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5.4 "Информационное обеспечение эффективной деятельности органов государственной власти в сфере охраны окружающей среды"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1250059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175204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220796,5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331030</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153982,8</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153982,8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153982,8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160142,1</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166547,8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173209,7</w:t>
            </w:r>
          </w:p>
        </w:tc>
      </w:tr>
      <w:tr w:rsidR="00495414">
        <w:tc>
          <w:tcPr>
            <w:tcW w:w="2128" w:type="dxa"/>
            <w:vMerge w:val="restart"/>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5.5 "Обеспечение участия Российской Федерации в международных организациях (соглашениях) в сфере охраны окружающей среды"</w:t>
            </w: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138574,3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173414,5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281905,7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268922</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273626,9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284572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295954,8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307793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320104,8</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0108</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1259999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84933,9</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112125,8</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198746,4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183521,9</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186732,2</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194201,5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201969,5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210048,3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218450,3</w:t>
            </w:r>
          </w:p>
        </w:tc>
      </w:tr>
      <w:tr w:rsidR="00495414">
        <w:tc>
          <w:tcPr>
            <w:tcW w:w="2128" w:type="dxa"/>
            <w:vMerge/>
            <w:tcMar>
              <w:top w:w="102" w:type="dxa"/>
              <w:left w:w="62" w:type="dxa"/>
              <w:bottom w:w="102" w:type="dxa"/>
              <w:right w:w="62" w:type="dxa"/>
            </w:tcMar>
          </w:tcPr>
          <w:p w:rsidR="00495414" w:rsidRDefault="00495414">
            <w:pPr>
              <w:widowControl w:val="0"/>
              <w:autoSpaceDE w:val="0"/>
              <w:autoSpaceDN w:val="0"/>
              <w:adjustRightInd w:val="0"/>
              <w:spacing w:after="0" w:line="240" w:lineRule="auto"/>
              <w:jc w:val="right"/>
              <w:rPr>
                <w:rFonts w:ascii="Calibri" w:hAnsi="Calibri" w:cs="Calibri"/>
              </w:rPr>
            </w:pPr>
          </w:p>
        </w:tc>
        <w:tc>
          <w:tcPr>
            <w:tcW w:w="168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Росгидромет</w:t>
            </w:r>
          </w:p>
        </w:tc>
        <w:tc>
          <w:tcPr>
            <w:tcW w:w="833"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46"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0108</w:t>
            </w:r>
          </w:p>
        </w:tc>
        <w:tc>
          <w:tcPr>
            <w:tcW w:w="1245"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1259999</w:t>
            </w:r>
          </w:p>
        </w:tc>
        <w:tc>
          <w:tcPr>
            <w:tcW w:w="84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53640,4</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61288,7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83159,3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85400,1</w:t>
            </w:r>
          </w:p>
        </w:tc>
        <w:tc>
          <w:tcPr>
            <w:tcW w:w="15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86894,7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90370,5</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93985,3</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97744,7</w:t>
            </w:r>
          </w:p>
        </w:tc>
        <w:tc>
          <w:tcPr>
            <w:tcW w:w="155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101654,5</w:t>
            </w:r>
          </w:p>
        </w:tc>
      </w:tr>
      <w:tr w:rsidR="00495414">
        <w:tc>
          <w:tcPr>
            <w:tcW w:w="212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ФЦП "Охрана озера Байкал и социально-экономическое развитие Байкальской природной территории на 2012 - 2020 годы"</w:t>
            </w:r>
          </w:p>
        </w:tc>
        <w:tc>
          <w:tcPr>
            <w:tcW w:w="168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Минприроды России (государственный заказчик-координатор)</w:t>
            </w:r>
          </w:p>
        </w:tc>
        <w:tc>
          <w:tcPr>
            <w:tcW w:w="833"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6"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5"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1260000</w:t>
            </w:r>
          </w:p>
        </w:tc>
        <w:tc>
          <w:tcPr>
            <w:tcW w:w="84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55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992880</w:t>
            </w:r>
          </w:p>
        </w:tc>
        <w:tc>
          <w:tcPr>
            <w:tcW w:w="155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2950190,8</w:t>
            </w:r>
          </w:p>
        </w:tc>
        <w:tc>
          <w:tcPr>
            <w:tcW w:w="155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4131228,2</w:t>
            </w:r>
          </w:p>
        </w:tc>
        <w:tc>
          <w:tcPr>
            <w:tcW w:w="155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5306324</w:t>
            </w:r>
          </w:p>
        </w:tc>
        <w:tc>
          <w:tcPr>
            <w:tcW w:w="155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7663400</w:t>
            </w:r>
          </w:p>
        </w:tc>
        <w:tc>
          <w:tcPr>
            <w:tcW w:w="155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8024300</w:t>
            </w:r>
          </w:p>
        </w:tc>
        <w:tc>
          <w:tcPr>
            <w:tcW w:w="155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8987400</w:t>
            </w:r>
          </w:p>
        </w:tc>
        <w:tc>
          <w:tcPr>
            <w:tcW w:w="155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9246100</w:t>
            </w:r>
          </w:p>
        </w:tc>
      </w:tr>
    </w:tbl>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right"/>
        <w:outlineLvl w:val="1"/>
        <w:rPr>
          <w:rFonts w:ascii="Calibri" w:hAnsi="Calibri" w:cs="Calibri"/>
        </w:rPr>
      </w:pPr>
      <w:bookmarkStart w:id="40" w:name="Par4961"/>
      <w:bookmarkEnd w:id="40"/>
      <w:r>
        <w:rPr>
          <w:rFonts w:ascii="Calibri" w:hAnsi="Calibri" w:cs="Calibri"/>
        </w:rPr>
        <w:t>Приложение N 5</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"Охрана окружающей среды"</w:t>
      </w:r>
    </w:p>
    <w:p w:rsidR="00495414" w:rsidRDefault="00495414">
      <w:pPr>
        <w:widowControl w:val="0"/>
        <w:autoSpaceDE w:val="0"/>
        <w:autoSpaceDN w:val="0"/>
        <w:adjustRightInd w:val="0"/>
        <w:spacing w:after="0" w:line="240" w:lineRule="auto"/>
        <w:jc w:val="right"/>
        <w:rPr>
          <w:rFonts w:ascii="Calibri" w:hAnsi="Calibri" w:cs="Calibri"/>
        </w:rPr>
      </w:pPr>
      <w:r>
        <w:rPr>
          <w:rFonts w:ascii="Calibri" w:hAnsi="Calibri" w:cs="Calibri"/>
        </w:rPr>
        <w:t>на 2012 - 2020 годы</w:t>
      </w:r>
    </w:p>
    <w:p w:rsidR="00495414" w:rsidRDefault="00495414">
      <w:pPr>
        <w:widowControl w:val="0"/>
        <w:autoSpaceDE w:val="0"/>
        <w:autoSpaceDN w:val="0"/>
        <w:adjustRightInd w:val="0"/>
        <w:spacing w:after="0" w:line="240" w:lineRule="auto"/>
        <w:jc w:val="both"/>
        <w:rPr>
          <w:rFonts w:ascii="Calibri" w:hAnsi="Calibri" w:cs="Calibri"/>
        </w:rPr>
      </w:pPr>
    </w:p>
    <w:p w:rsidR="00495414" w:rsidRDefault="00495414">
      <w:pPr>
        <w:widowControl w:val="0"/>
        <w:autoSpaceDE w:val="0"/>
        <w:autoSpaceDN w:val="0"/>
        <w:adjustRightInd w:val="0"/>
        <w:spacing w:after="0" w:line="240" w:lineRule="auto"/>
        <w:jc w:val="center"/>
        <w:rPr>
          <w:rFonts w:ascii="Calibri" w:hAnsi="Calibri" w:cs="Calibri"/>
        </w:rPr>
      </w:pPr>
      <w:bookmarkStart w:id="41" w:name="Par4967"/>
      <w:bookmarkEnd w:id="41"/>
      <w:r>
        <w:rPr>
          <w:rFonts w:ascii="Calibri" w:hAnsi="Calibri" w:cs="Calibri"/>
        </w:rPr>
        <w:t>СВЕДЕНИЯ</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"ОХРАНА ОКРУЖАЮЩЕЙ СРЕДЫ" НА 2012 -</w:t>
      </w:r>
    </w:p>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ГОДЫ ПО СУБЪЕКТАМ РОССИЙСКОЙ ФЕДЕРАЦИИ</w:t>
      </w:r>
    </w:p>
    <w:p w:rsidR="00495414" w:rsidRDefault="004954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7"/>
        <w:gridCol w:w="2757"/>
        <w:gridCol w:w="1208"/>
        <w:gridCol w:w="1208"/>
        <w:gridCol w:w="1209"/>
        <w:gridCol w:w="1208"/>
        <w:gridCol w:w="1209"/>
        <w:gridCol w:w="1208"/>
        <w:gridCol w:w="1209"/>
        <w:gridCol w:w="1208"/>
        <w:gridCol w:w="1209"/>
        <w:gridCol w:w="1208"/>
        <w:gridCol w:w="1209"/>
      </w:tblGrid>
      <w:tr w:rsidR="00495414">
        <w:tc>
          <w:tcPr>
            <w:tcW w:w="3374" w:type="dxa"/>
            <w:gridSpan w:val="2"/>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 (группа субъектов Российской Федерации)</w:t>
            </w:r>
          </w:p>
        </w:tc>
        <w:tc>
          <w:tcPr>
            <w:tcW w:w="13293" w:type="dxa"/>
            <w:gridSpan w:val="11"/>
            <w:tcBorders>
              <w:top w:val="single" w:sz="4" w:space="0" w:color="auto"/>
              <w:left w:val="single" w:sz="4" w:space="0" w:color="auto"/>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w:t>
            </w:r>
          </w:p>
        </w:tc>
      </w:tr>
      <w:tr w:rsidR="00495414">
        <w:tc>
          <w:tcPr>
            <w:tcW w:w="3374"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both"/>
              <w:rPr>
                <w:rFonts w:ascii="Calibri" w:hAnsi="Calibri" w:cs="Calibri"/>
              </w:rPr>
            </w:pPr>
          </w:p>
        </w:tc>
        <w:tc>
          <w:tcPr>
            <w:tcW w:w="1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1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209" w:type="dxa"/>
            <w:tcBorders>
              <w:top w:val="single" w:sz="4" w:space="0" w:color="auto"/>
              <w:left w:val="single" w:sz="4" w:space="0" w:color="auto"/>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495414">
        <w:tc>
          <w:tcPr>
            <w:tcW w:w="16667" w:type="dxa"/>
            <w:gridSpan w:val="13"/>
            <w:tcBorders>
              <w:top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42" w:name="Par4985"/>
            <w:bookmarkEnd w:id="42"/>
            <w:r>
              <w:rPr>
                <w:rFonts w:ascii="Calibri" w:hAnsi="Calibri" w:cs="Calibri"/>
              </w:rPr>
              <w:t>Подпрограмма 1 "Регулирование качества окружающей среды"</w:t>
            </w:r>
          </w:p>
        </w:tc>
      </w:tr>
      <w:tr w:rsidR="00495414">
        <w:tc>
          <w:tcPr>
            <w:tcW w:w="16667"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3"/>
              <w:rPr>
                <w:rFonts w:ascii="Calibri" w:hAnsi="Calibri" w:cs="Calibri"/>
              </w:rPr>
            </w:pPr>
            <w:bookmarkStart w:id="43" w:name="Par4986"/>
            <w:bookmarkEnd w:id="43"/>
            <w:r>
              <w:rPr>
                <w:rFonts w:ascii="Calibri" w:hAnsi="Calibri" w:cs="Calibri"/>
              </w:rPr>
              <w:t>Показатель 1.1 "Доля уловленных и обезвреженных загрязняющих атмосферу веществ в общем количестве отходящих загрязняющих веществ от стационарных источников", процентов</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Ямало-Ненецкий </w:t>
            </w:r>
            <w:r>
              <w:rPr>
                <w:rFonts w:ascii="Calibri" w:hAnsi="Calibri" w:cs="Calibri"/>
              </w:rPr>
              <w:lastRenderedPageBreak/>
              <w:t>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r>
      <w:tr w:rsidR="00495414">
        <w:tc>
          <w:tcPr>
            <w:tcW w:w="16667"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3"/>
              <w:rPr>
                <w:rFonts w:ascii="Calibri" w:hAnsi="Calibri" w:cs="Calibri"/>
              </w:rPr>
            </w:pPr>
            <w:bookmarkStart w:id="44" w:name="Par6066"/>
            <w:bookmarkEnd w:id="44"/>
            <w:r>
              <w:rPr>
                <w:rFonts w:ascii="Calibri" w:hAnsi="Calibri" w:cs="Calibri"/>
              </w:rPr>
              <w:t>Показатель 1.2 "Доля использованных и обезвреженных отходов производства и потребления в общем количестве образующихся отходов I - IV класса опасности", процентов</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41,934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51,548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61,162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65,969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70,776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75,583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90,004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23,31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23,33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16667"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3"/>
              <w:rPr>
                <w:rFonts w:ascii="Calibri" w:hAnsi="Calibri" w:cs="Calibri"/>
              </w:rPr>
            </w:pPr>
            <w:bookmarkStart w:id="45" w:name="Par7146"/>
            <w:bookmarkEnd w:id="45"/>
            <w:r>
              <w:rPr>
                <w:rFonts w:ascii="Calibri" w:hAnsi="Calibri" w:cs="Calibri"/>
              </w:rPr>
              <w:t>Показатель 1.7 "Выбросы загрязняющих атмосферу веществ, отходящих от стационарных источников, по отношению к 2007 году", процентов</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67,42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67,05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151,05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153,06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116,22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188,21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192,46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131,04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131,34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97,31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87,31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150,64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195,03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221,42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301,4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150,88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75,31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75,29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 xml:space="preserve">Республика Северная </w:t>
            </w:r>
            <w:r>
              <w:rPr>
                <w:rFonts w:ascii="Calibri" w:hAnsi="Calibri" w:cs="Calibri"/>
              </w:rPr>
              <w:lastRenderedPageBreak/>
              <w:t>Осетия - Алания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107,99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98,97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117,95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156,27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96,42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114,41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109,31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95,77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100,42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100,42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100,42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100,42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100,69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108,45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116,33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91,83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88,31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757" w:type="dxa"/>
            <w:tcMar>
              <w:top w:w="102" w:type="dxa"/>
              <w:left w:w="62" w:type="dxa"/>
              <w:bottom w:w="102" w:type="dxa"/>
              <w:right w:w="62" w:type="dxa"/>
            </w:tcMar>
            <w:vAlign w:val="cente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r>
      <w:tr w:rsidR="00495414">
        <w:tc>
          <w:tcPr>
            <w:tcW w:w="16667"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3"/>
              <w:rPr>
                <w:rFonts w:ascii="Calibri" w:hAnsi="Calibri" w:cs="Calibri"/>
              </w:rPr>
            </w:pPr>
            <w:bookmarkStart w:id="46" w:name="Par8226"/>
            <w:bookmarkEnd w:id="46"/>
            <w:r>
              <w:rPr>
                <w:rFonts w:ascii="Calibri" w:hAnsi="Calibri" w:cs="Calibri"/>
              </w:rPr>
              <w:t>Показатель 1.21 "Объем образованных отходов I - IV класса опасности по отношению к 2007 году", процентов</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243,2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1736,8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1789,5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2052,6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2052,6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2157,9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2210,5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2210,5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2210,5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152,3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107142,9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107142,9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107142,9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107142,9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107142,9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107142,9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107142,9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107142,9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107142,9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107142,9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107142,9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178,7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154,2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163,6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164,4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2755,9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2755,9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2846,8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2070,6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1705,2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1705,2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1705,2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1705,2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1583,4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394,7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95414">
        <w:tc>
          <w:tcPr>
            <w:tcW w:w="16667"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2"/>
              <w:rPr>
                <w:rFonts w:ascii="Calibri" w:hAnsi="Calibri" w:cs="Calibri"/>
              </w:rPr>
            </w:pPr>
            <w:bookmarkStart w:id="47" w:name="Par9306"/>
            <w:bookmarkEnd w:id="47"/>
            <w:r>
              <w:rPr>
                <w:rFonts w:ascii="Calibri" w:hAnsi="Calibri" w:cs="Calibri"/>
              </w:rPr>
              <w:lastRenderedPageBreak/>
              <w:t>Подпрограмма 2 "Биологическое разнообразие России"</w:t>
            </w:r>
          </w:p>
        </w:tc>
      </w:tr>
      <w:tr w:rsidR="00495414">
        <w:tc>
          <w:tcPr>
            <w:tcW w:w="16667"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3"/>
              <w:rPr>
                <w:rFonts w:ascii="Calibri" w:hAnsi="Calibri" w:cs="Calibri"/>
              </w:rPr>
            </w:pPr>
            <w:bookmarkStart w:id="48" w:name="Par9307"/>
            <w:bookmarkEnd w:id="48"/>
            <w:r>
              <w:rPr>
                <w:rFonts w:ascii="Calibri" w:hAnsi="Calibri" w:cs="Calibri"/>
              </w:rPr>
              <w:t>Показатель 6 "Доля территории, занятая особо охраняемыми природными территориями федерального, регионального и местного значения" (в общей площади субъекта Российской Федерации), процентов</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15,33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15,08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16,14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14,12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29,62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r>
      <w:tr w:rsidR="00495414">
        <w:tc>
          <w:tcPr>
            <w:tcW w:w="16667" w:type="dxa"/>
            <w:gridSpan w:val="13"/>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outlineLvl w:val="3"/>
              <w:rPr>
                <w:rFonts w:ascii="Calibri" w:hAnsi="Calibri" w:cs="Calibri"/>
              </w:rPr>
            </w:pPr>
            <w:bookmarkStart w:id="49" w:name="Par10387"/>
            <w:bookmarkEnd w:id="49"/>
            <w:r>
              <w:rPr>
                <w:rFonts w:ascii="Calibri" w:hAnsi="Calibri" w:cs="Calibri"/>
              </w:rPr>
              <w:t>Показатель 2.2 "Доля территории, занятая особо охраняемыми природными территориями регионального и местного значения, процентов</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0,247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0,004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0,008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12,98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6,61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7,66</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28,27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28,27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28,18</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r>
      <w:tr w:rsidR="00495414">
        <w:tc>
          <w:tcPr>
            <w:tcW w:w="61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57"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8"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9" w:type="dxa"/>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495414">
        <w:tc>
          <w:tcPr>
            <w:tcW w:w="61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757"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120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20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209"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20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209"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20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209"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20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209"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208"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209" w:type="dxa"/>
            <w:tcBorders>
              <w:bottom w:val="single" w:sz="4" w:space="0" w:color="auto"/>
            </w:tcBorders>
            <w:tcMar>
              <w:top w:w="102" w:type="dxa"/>
              <w:left w:w="62" w:type="dxa"/>
              <w:bottom w:w="102" w:type="dxa"/>
              <w:right w:w="62" w:type="dxa"/>
            </w:tcMar>
          </w:tcPr>
          <w:p w:rsidR="00495414" w:rsidRDefault="0049541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r>
    </w:tbl>
    <w:p w:rsidR="00495414" w:rsidRDefault="00495414">
      <w:pPr>
        <w:widowControl w:val="0"/>
        <w:autoSpaceDE w:val="0"/>
        <w:autoSpaceDN w:val="0"/>
        <w:adjustRightInd w:val="0"/>
        <w:spacing w:after="0" w:line="240" w:lineRule="auto"/>
        <w:ind w:firstLine="540"/>
        <w:jc w:val="both"/>
        <w:rPr>
          <w:rFonts w:ascii="Calibri" w:hAnsi="Calibri" w:cs="Calibri"/>
        </w:rPr>
      </w:pPr>
    </w:p>
    <w:p w:rsidR="00495414" w:rsidRDefault="00495414">
      <w:pPr>
        <w:widowControl w:val="0"/>
        <w:autoSpaceDE w:val="0"/>
        <w:autoSpaceDN w:val="0"/>
        <w:adjustRightInd w:val="0"/>
        <w:spacing w:after="0" w:line="240" w:lineRule="auto"/>
        <w:ind w:firstLine="540"/>
        <w:jc w:val="both"/>
        <w:rPr>
          <w:rFonts w:ascii="Calibri" w:hAnsi="Calibri" w:cs="Calibri"/>
        </w:rPr>
      </w:pPr>
    </w:p>
    <w:p w:rsidR="00495414" w:rsidRDefault="004954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6A46" w:rsidRDefault="00856A46"/>
    <w:sectPr w:rsidR="00856A4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14"/>
    <w:rsid w:val="00495414"/>
    <w:rsid w:val="0085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4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954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54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9541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4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954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54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9541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32F453603A3D768A594028B9DD28F30EE228FE3E724CEC413ACD6962391C0C701EB3CC4F02EB8B8OBH" TargetMode="External"/><Relationship Id="rId13" Type="http://schemas.openxmlformats.org/officeDocument/2006/relationships/hyperlink" Target="consultantplus://offline/ref=E0B32F453603A3D768A594028B9DD28F38ED288FE0EF79C4CC4AA0D4912CCED7C048E73DC4F02FBBOBH" TargetMode="External"/><Relationship Id="rId18" Type="http://schemas.openxmlformats.org/officeDocument/2006/relationships/hyperlink" Target="consultantplus://offline/ref=E0B32F453603A3D768A594028B9DD28F30EA2186E6E724CEC413ACD696B2O3H" TargetMode="External"/><Relationship Id="rId26" Type="http://schemas.openxmlformats.org/officeDocument/2006/relationships/hyperlink" Target="consultantplus://offline/ref=E0B32F453603A3D768A5910D889DD28F32E02980E9B273CC9546A2BDO3H" TargetMode="External"/><Relationship Id="rId39" Type="http://schemas.openxmlformats.org/officeDocument/2006/relationships/hyperlink" Target="consultantplus://offline/ref=E0B32F453603A3D768A594028B9DD28F36E92784E5EF79C4CC4AA0D4B9O1H" TargetMode="External"/><Relationship Id="rId3" Type="http://schemas.openxmlformats.org/officeDocument/2006/relationships/settings" Target="settings.xml"/><Relationship Id="rId21" Type="http://schemas.openxmlformats.org/officeDocument/2006/relationships/hyperlink" Target="consultantplus://offline/ref=E0B32F453603A3D768A594028B9DD28F30EB2887E3E324CEC413ACD696B2O3H" TargetMode="External"/><Relationship Id="rId34" Type="http://schemas.openxmlformats.org/officeDocument/2006/relationships/hyperlink" Target="consultantplus://offline/ref=E0B32F453603A3D768A594028B9DD28F30EF2782E1E524CEC413ACD696B2O3H" TargetMode="External"/><Relationship Id="rId42" Type="http://schemas.openxmlformats.org/officeDocument/2006/relationships/hyperlink" Target="consultantplus://offline/ref=E0B32F453603A3D768A5910D889DD28F32E02980E9B273CC9546A2BDO3H" TargetMode="External"/><Relationship Id="rId7" Type="http://schemas.openxmlformats.org/officeDocument/2006/relationships/hyperlink" Target="consultantplus://offline/ref=E0B32F453603A3D768A5910D889DD28F30EC2685E5EF79C4CC4AA0D4B9O1H" TargetMode="External"/><Relationship Id="rId12" Type="http://schemas.openxmlformats.org/officeDocument/2006/relationships/hyperlink" Target="consultantplus://offline/ref=E0B32F453603A3D768A594028B9DD28F30ED2383E4E524CEC413ACD696B2O3H" TargetMode="External"/><Relationship Id="rId17" Type="http://schemas.openxmlformats.org/officeDocument/2006/relationships/hyperlink" Target="consultantplus://offline/ref=E0B32F453603A3D768A594028B9DD28F30E9268FE7E124CEC413ACD6962391C0C701EB3CC4F02EB9B8OCH" TargetMode="External"/><Relationship Id="rId25" Type="http://schemas.openxmlformats.org/officeDocument/2006/relationships/hyperlink" Target="consultantplus://offline/ref=E0B32F453603A3D768A5910D889DD28F30EC2682EBEF79C4CC4AA0D4B9O1H" TargetMode="External"/><Relationship Id="rId33" Type="http://schemas.openxmlformats.org/officeDocument/2006/relationships/hyperlink" Target="consultantplus://offline/ref=E0B32F453603A3D768A5910D889DD28F30EC2287E2EF79C4CC4AA0D4B9O1H" TargetMode="External"/><Relationship Id="rId38" Type="http://schemas.openxmlformats.org/officeDocument/2006/relationships/hyperlink" Target="consultantplus://offline/ref=E0B32F453603A3D768A594028B9DD28F30EE2281E2E024CEC413ACD6962391C0C701EB3CC4F02EB9B8OAH" TargetMode="External"/><Relationship Id="rId2" Type="http://schemas.microsoft.com/office/2007/relationships/stylesWithEffects" Target="stylesWithEffects.xml"/><Relationship Id="rId16" Type="http://schemas.openxmlformats.org/officeDocument/2006/relationships/hyperlink" Target="consultantplus://offline/ref=E0B32F453603A3D768A594028B9DD28F30EB258EE5E424CEC413ACD6962391C0C701EB3CC4F02EB8B8OBH" TargetMode="External"/><Relationship Id="rId20" Type="http://schemas.openxmlformats.org/officeDocument/2006/relationships/hyperlink" Target="consultantplus://offline/ref=E0B32F453603A3D768A594028B9DD28F30ED2083EAE124CEC413ACD696B2O3H" TargetMode="External"/><Relationship Id="rId29" Type="http://schemas.openxmlformats.org/officeDocument/2006/relationships/hyperlink" Target="consultantplus://offline/ref=E0B32F453603A3D768A5910D889DD28F32E02980E9B273CC9546A2BDO3H" TargetMode="External"/><Relationship Id="rId41" Type="http://schemas.openxmlformats.org/officeDocument/2006/relationships/hyperlink" Target="consultantplus://offline/ref=E0B32F453603A3D768A594028B9DD28F30EE228FE3E724CEC413ACD6962391C0C701EB3CC4F02EB8B8OBH" TargetMode="External"/><Relationship Id="rId1" Type="http://schemas.openxmlformats.org/officeDocument/2006/relationships/styles" Target="styles.xml"/><Relationship Id="rId6" Type="http://schemas.openxmlformats.org/officeDocument/2006/relationships/hyperlink" Target="consultantplus://offline/ref=E0B32F453603A3D768A5910D889DD28F30EC2386E0EF79C4CC4AA0D4B9O1H" TargetMode="External"/><Relationship Id="rId11" Type="http://schemas.openxmlformats.org/officeDocument/2006/relationships/hyperlink" Target="consultantplus://offline/ref=E0B32F453603A3D768A594028B9DD28F30EB2887E3E324CEC413ACD696B2O3H" TargetMode="External"/><Relationship Id="rId24" Type="http://schemas.openxmlformats.org/officeDocument/2006/relationships/hyperlink" Target="consultantplus://offline/ref=E0B32F453603A3D768A5910D889DD28F32E02980E9B273CC9546A2BDO3H" TargetMode="External"/><Relationship Id="rId32" Type="http://schemas.openxmlformats.org/officeDocument/2006/relationships/hyperlink" Target="consultantplus://offline/ref=E0B32F453603A3D768A5910D889DD28F32E02980E9B273CC9546A2BDO3H" TargetMode="External"/><Relationship Id="rId37" Type="http://schemas.openxmlformats.org/officeDocument/2006/relationships/hyperlink" Target="consultantplus://offline/ref=E0B32F453603A3D768A594028B9DD28F30EE2382E2E024CEC413ACD696B2O3H" TargetMode="External"/><Relationship Id="rId40" Type="http://schemas.openxmlformats.org/officeDocument/2006/relationships/hyperlink" Target="consultantplus://offline/ref=E0B32F453603A3D768A594028B9DD28F30EB208FE5EC24CEC413ACD696B2O3H" TargetMode="External"/><Relationship Id="rId45" Type="http://schemas.openxmlformats.org/officeDocument/2006/relationships/theme" Target="theme/theme1.xml"/><Relationship Id="rId5" Type="http://schemas.openxmlformats.org/officeDocument/2006/relationships/hyperlink" Target="consultantplus://offline/ref=E0B32F453603A3D768A594028B9DD28F30EA288FEBED24CEC413ACD696B2O3H" TargetMode="External"/><Relationship Id="rId15" Type="http://schemas.openxmlformats.org/officeDocument/2006/relationships/hyperlink" Target="consultantplus://offline/ref=E0B32F453603A3D768A594028B9DD28F30E92782E0E024CEC413ACD6962391C0C701EB3CC4F02EB9B8OCH" TargetMode="External"/><Relationship Id="rId23" Type="http://schemas.openxmlformats.org/officeDocument/2006/relationships/hyperlink" Target="consultantplus://offline/ref=E0B32F453603A3D768A594028B9DD28F30ED2083EAE124CEC413ACD696B2O3H" TargetMode="External"/><Relationship Id="rId28" Type="http://schemas.openxmlformats.org/officeDocument/2006/relationships/hyperlink" Target="consultantplus://offline/ref=E0B32F453603A3D768A594028B9DD28F38E92786E3EF79C4CC4AA0D4912CCED7C048E73DC4F02EBBO1H" TargetMode="External"/><Relationship Id="rId36" Type="http://schemas.openxmlformats.org/officeDocument/2006/relationships/hyperlink" Target="consultantplus://offline/ref=E0B32F453603A3D768A594028B9DD28F30EE2484E6E024CEC413ACD696B2O3H" TargetMode="External"/><Relationship Id="rId10" Type="http://schemas.openxmlformats.org/officeDocument/2006/relationships/hyperlink" Target="consultantplus://offline/ref=E0B32F453603A3D768A594028B9DD28F30EE228FE3E724CEC413ACD696B2O3H" TargetMode="External"/><Relationship Id="rId19" Type="http://schemas.openxmlformats.org/officeDocument/2006/relationships/hyperlink" Target="consultantplus://offline/ref=E0B32F453603A3D768A594028B9DD28F30EB2282E6E024CEC413ACD6962391C0C701EB3CC4F02EB9B8O2H" TargetMode="External"/><Relationship Id="rId31" Type="http://schemas.openxmlformats.org/officeDocument/2006/relationships/hyperlink" Target="consultantplus://offline/ref=E0B32F453603A3D768A5910D889DD28F30EC2682EBEF79C4CC4AA0D4B9O1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0B32F453603A3D768A594028B9DD28F30E82683E5E124CEC413ACD696B2O3H" TargetMode="External"/><Relationship Id="rId14" Type="http://schemas.openxmlformats.org/officeDocument/2006/relationships/hyperlink" Target="consultantplus://offline/ref=E0B32F453603A3D768A594028B9DD28F30E92580E1E124CEC413ACD6962391C0C701EB3CC4F02EB9B8O2H" TargetMode="External"/><Relationship Id="rId22" Type="http://schemas.openxmlformats.org/officeDocument/2006/relationships/hyperlink" Target="consultantplus://offline/ref=E0B32F453603A3D768A594028B9DD28F30ED2383E4E524CEC413ACD696B2O3H" TargetMode="External"/><Relationship Id="rId27" Type="http://schemas.openxmlformats.org/officeDocument/2006/relationships/hyperlink" Target="consultantplus://offline/ref=E0B32F453603A3D768A5910D889DD28F30EC2682EBEF79C4CC4AA0D4B9O1H" TargetMode="External"/><Relationship Id="rId30" Type="http://schemas.openxmlformats.org/officeDocument/2006/relationships/hyperlink" Target="consultantplus://offline/ref=E0B32F453603A3D768A5910D889DD28F30EC2682EBEF79C4CC4AA0D4B9O1H" TargetMode="External"/><Relationship Id="rId35" Type="http://schemas.openxmlformats.org/officeDocument/2006/relationships/hyperlink" Target="consultantplus://offline/ref=E0B32F453603A3D768A594028B9DD28F30EE2581E7E324CEC413ACD696B2O3H" TargetMode="External"/><Relationship Id="rId43" Type="http://schemas.openxmlformats.org/officeDocument/2006/relationships/hyperlink" Target="consultantplus://offline/ref=E0B32F453603A3D768A5910D889DD28F30EC2682EBEF79C4CC4AA0D4B9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30051</Words>
  <Characters>171295</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Босалаева Екатерина Викторовна</dc:creator>
  <cp:keywords/>
  <dc:description/>
  <cp:lastModifiedBy>Босалаева Екатерина Викторовна</cp:lastModifiedBy>
  <cp:revision>1</cp:revision>
  <dcterms:created xsi:type="dcterms:W3CDTF">2015-03-12T07:14:00Z</dcterms:created>
  <dcterms:modified xsi:type="dcterms:W3CDTF">2015-03-12T07:14:00Z</dcterms:modified>
</cp:coreProperties>
</file>